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DE" w:rsidRDefault="00A913F9">
      <w:pPr>
        <w:spacing w:after="130" w:line="259" w:lineRule="auto"/>
        <w:ind w:left="0" w:right="0" w:firstLine="0"/>
        <w:jc w:val="center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به نام خدا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</w:p>
    <w:p w:rsidR="001333DE" w:rsidRDefault="00A913F9">
      <w:pPr>
        <w:bidi w:val="0"/>
        <w:spacing w:after="0" w:line="259" w:lineRule="auto"/>
        <w:ind w:left="0" w:right="430" w:firstLine="0"/>
        <w:jc w:val="center"/>
      </w:pPr>
      <w:r>
        <w:rPr>
          <w:rFonts w:ascii="Calibri" w:eastAsia="Calibri" w:hAnsi="Calibri" w:cs="Calibri"/>
          <w:b/>
          <w:sz w:val="44"/>
        </w:rPr>
        <w:t xml:space="preserve"> </w:t>
      </w:r>
    </w:p>
    <w:tbl>
      <w:tblPr>
        <w:tblStyle w:val="TableGrid"/>
        <w:tblW w:w="9352" w:type="dxa"/>
        <w:tblInd w:w="-2" w:type="dxa"/>
        <w:tblCellMar>
          <w:top w:w="5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9352"/>
      </w:tblGrid>
      <w:tr w:rsidR="001333DE">
        <w:trPr>
          <w:trHeight w:val="128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 w:rsidP="0053116E">
            <w:pPr>
              <w:spacing w:after="0" w:line="259" w:lineRule="auto"/>
              <w:ind w:left="0" w:right="0" w:firstLine="0"/>
              <w:jc w:val="left"/>
              <w:rPr>
                <w:lang w:bidi="fa-IR"/>
              </w:rPr>
            </w:pPr>
            <w:r>
              <w:rPr>
                <w:b/>
                <w:bCs/>
                <w:szCs w:val="24"/>
                <w:rtl/>
              </w:rPr>
              <w:t xml:space="preserve">نام و نام خانوادگي: نسیبه سلطاني نژاد </w:t>
            </w:r>
            <w:r>
              <w:rPr>
                <w:rFonts w:ascii="Calibri" w:eastAsia="Calibri" w:hAnsi="Calibri" w:cs="Calibri"/>
                <w:b/>
                <w:bCs/>
                <w:szCs w:val="24"/>
                <w:rtl/>
              </w:rPr>
              <w:t xml:space="preserve"> </w:t>
            </w:r>
            <w:r w:rsidR="00512732">
              <w:rPr>
                <w:rFonts w:ascii="Calibri" w:eastAsia="Calibri" w:hAnsi="Calibri" w:cs="Calibri"/>
                <w:b/>
                <w:bCs/>
                <w:szCs w:val="24"/>
              </w:rPr>
              <w:t xml:space="preserve">                                                                          </w:t>
            </w:r>
            <w:r w:rsidR="00512732">
              <w:rPr>
                <w:rFonts w:ascii="Calibri" w:eastAsia="Calibri" w:hAnsi="Calibri" w:cs="Calibri" w:hint="cs"/>
                <w:b/>
                <w:bCs/>
                <w:szCs w:val="24"/>
                <w:rtl/>
                <w:lang w:bidi="fa-IR"/>
              </w:rPr>
              <w:t>ویرایش:</w:t>
            </w:r>
            <w:r w:rsidR="00233358">
              <w:rPr>
                <w:rFonts w:ascii="Calibri" w:eastAsia="Calibri" w:hAnsi="Calibri" w:cs="Calibri" w:hint="cs"/>
                <w:b/>
                <w:bCs/>
                <w:szCs w:val="24"/>
                <w:rtl/>
                <w:lang w:bidi="fa-IR"/>
              </w:rPr>
              <w:t>1</w:t>
            </w:r>
            <w:r w:rsidR="00512732">
              <w:rPr>
                <w:rFonts w:ascii="Calibri" w:eastAsia="Calibri" w:hAnsi="Calibri" w:cs="Calibri" w:hint="cs"/>
                <w:b/>
                <w:bCs/>
                <w:szCs w:val="24"/>
                <w:rtl/>
                <w:lang w:bidi="fa-IR"/>
              </w:rPr>
              <w:t>/</w:t>
            </w:r>
            <w:r w:rsidR="00233358">
              <w:rPr>
                <w:rFonts w:ascii="Calibri" w:eastAsia="Calibri" w:hAnsi="Calibri" w:cs="Calibri" w:hint="cs"/>
                <w:b/>
                <w:bCs/>
                <w:szCs w:val="24"/>
                <w:rtl/>
                <w:lang w:bidi="fa-IR"/>
              </w:rPr>
              <w:t>7</w:t>
            </w:r>
            <w:r w:rsidR="00512732">
              <w:rPr>
                <w:rFonts w:ascii="Calibri" w:eastAsia="Calibri" w:hAnsi="Calibri" w:cs="Calibri" w:hint="cs"/>
                <w:b/>
                <w:bCs/>
                <w:szCs w:val="24"/>
                <w:rtl/>
                <w:lang w:bidi="fa-IR"/>
              </w:rPr>
              <w:t>/140</w:t>
            </w:r>
            <w:r w:rsidR="0053116E">
              <w:rPr>
                <w:rFonts w:ascii="Calibri" w:eastAsia="Calibri" w:hAnsi="Calibri" w:cs="Calibri" w:hint="cs"/>
                <w:b/>
                <w:bCs/>
                <w:szCs w:val="24"/>
                <w:rtl/>
                <w:lang w:bidi="fa-IR"/>
              </w:rPr>
              <w:t>4</w:t>
            </w:r>
          </w:p>
          <w:p w:rsidR="001333DE" w:rsidRDefault="00A913F9" w:rsidP="0053116E">
            <w:pPr>
              <w:bidi w:val="0"/>
              <w:spacing w:after="0" w:line="259" w:lineRule="auto"/>
              <w:ind w:left="1843" w:right="1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</w:t>
            </w:r>
            <w:r w:rsidR="002F1D5E">
              <w:rPr>
                <w:rFonts w:hint="cs"/>
                <w:b/>
                <w:rtl/>
              </w:rPr>
              <w:t>داخلی :</w:t>
            </w:r>
            <w:r w:rsidR="0053116E">
              <w:rPr>
                <w:rFonts w:hint="cs"/>
                <w:b/>
                <w:rtl/>
              </w:rPr>
              <w:t>8454</w:t>
            </w:r>
            <w:r>
              <w:rPr>
                <w:b/>
              </w:rPr>
              <w:t xml:space="preserve">     051-38846710 :</w:t>
            </w:r>
            <w:r>
              <w:rPr>
                <w:b/>
                <w:bCs/>
                <w:szCs w:val="24"/>
                <w:rtl/>
              </w:rPr>
              <w:t>تلفن  تماس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soltaninezhadn@mums.ac.ir</w:t>
            </w:r>
            <w:r>
              <w:rPr>
                <w:b/>
              </w:rPr>
              <w:t xml:space="preserve"> :</w:t>
            </w:r>
            <w:r>
              <w:rPr>
                <w:b/>
                <w:bCs/>
                <w:szCs w:val="24"/>
                <w:rtl/>
              </w:rPr>
              <w:t>پست الکترونیک</w:t>
            </w:r>
          </w:p>
        </w:tc>
      </w:tr>
    </w:tbl>
    <w:p w:rsidR="001333DE" w:rsidRDefault="00A913F9">
      <w:pPr>
        <w:bidi w:val="0"/>
        <w:spacing w:after="0" w:line="259" w:lineRule="auto"/>
        <w:ind w:left="0" w:right="91" w:firstLine="0"/>
      </w:pPr>
      <w:r>
        <w:rPr>
          <w:rFonts w:ascii="Calibri" w:eastAsia="Calibri" w:hAnsi="Calibri" w:cs="Calibri"/>
        </w:rPr>
        <w:t xml:space="preserve"> </w:t>
      </w:r>
    </w:p>
    <w:p w:rsidR="001333DE" w:rsidRDefault="00A913F9">
      <w:pPr>
        <w:spacing w:after="0" w:line="259" w:lineRule="auto"/>
        <w:ind w:left="-3" w:right="0" w:hanging="10"/>
        <w:jc w:val="left"/>
      </w:pPr>
      <w:r>
        <w:rPr>
          <w:b/>
          <w:bCs/>
          <w:szCs w:val="24"/>
          <w:rtl/>
        </w:rPr>
        <w:t xml:space="preserve">سوابق تحصیلي: </w:t>
      </w:r>
    </w:p>
    <w:tbl>
      <w:tblPr>
        <w:tblStyle w:val="TableGrid"/>
        <w:tblW w:w="9342" w:type="dxa"/>
        <w:tblInd w:w="8" w:type="dxa"/>
        <w:tblCellMar>
          <w:top w:w="2" w:type="dxa"/>
          <w:left w:w="60" w:type="dxa"/>
          <w:right w:w="104" w:type="dxa"/>
        </w:tblCellMar>
        <w:tblLook w:val="04A0" w:firstRow="1" w:lastRow="0" w:firstColumn="1" w:lastColumn="0" w:noHBand="0" w:noVBand="1"/>
      </w:tblPr>
      <w:tblGrid>
        <w:gridCol w:w="2880"/>
        <w:gridCol w:w="1894"/>
        <w:gridCol w:w="1522"/>
        <w:gridCol w:w="1524"/>
        <w:gridCol w:w="1522"/>
      </w:tblGrid>
      <w:tr w:rsidR="001333DE" w:rsidTr="00210A35">
        <w:trPr>
          <w:trHeight w:val="817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0" w:right="47" w:firstLine="0"/>
              <w:jc w:val="center"/>
            </w:pPr>
            <w:r>
              <w:rPr>
                <w:szCs w:val="24"/>
                <w:rtl/>
              </w:rPr>
              <w:t xml:space="preserve">سال اخذ مدرک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 w:rsidP="00210A35">
            <w:pPr>
              <w:spacing w:after="0" w:line="259" w:lineRule="auto"/>
              <w:ind w:left="421" w:right="240" w:hanging="421"/>
              <w:jc w:val="center"/>
            </w:pPr>
            <w:r>
              <w:rPr>
                <w:szCs w:val="24"/>
                <w:rtl/>
              </w:rPr>
              <w:t>دانشگاه محل اخذ مدرک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0" w:right="449" w:firstLine="0"/>
            </w:pPr>
            <w:r>
              <w:rPr>
                <w:szCs w:val="24"/>
                <w:rtl/>
              </w:rPr>
              <w:t>گرایش</w:t>
            </w:r>
            <w:r>
              <w:rPr>
                <w:rFonts w:ascii="Calibri" w:eastAsia="Calibri" w:hAnsi="Calibri" w:cs="Calibri"/>
                <w:szCs w:val="24"/>
                <w:rtl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0" w:right="192" w:firstLine="0"/>
            </w:pPr>
            <w:r>
              <w:rPr>
                <w:szCs w:val="24"/>
                <w:rtl/>
              </w:rPr>
              <w:t>رشته تحصیلی</w:t>
            </w:r>
            <w:r>
              <w:rPr>
                <w:rFonts w:ascii="Calibri" w:eastAsia="Calibri" w:hAnsi="Calibri" w:cs="Calibri"/>
                <w:szCs w:val="24"/>
                <w:rtl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0" w:right="178" w:firstLine="0"/>
            </w:pPr>
            <w:r>
              <w:rPr>
                <w:szCs w:val="24"/>
                <w:rtl/>
              </w:rPr>
              <w:t>مقطع تحصیلی</w:t>
            </w:r>
            <w:r>
              <w:rPr>
                <w:rFonts w:ascii="Calibri" w:eastAsia="Calibri" w:hAnsi="Calibri" w:cs="Calibri"/>
                <w:szCs w:val="24"/>
                <w:rtl/>
              </w:rPr>
              <w:t xml:space="preserve"> </w:t>
            </w:r>
          </w:p>
        </w:tc>
      </w:tr>
      <w:tr w:rsidR="001333DE">
        <w:trPr>
          <w:trHeight w:val="41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79" w:firstLine="0"/>
              <w:jc w:val="center"/>
            </w:pPr>
            <w:r>
              <w:t xml:space="preserve"> 1388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89" w:firstLine="0"/>
            </w:pPr>
            <w:r>
              <w:rPr>
                <w:szCs w:val="24"/>
                <w:rtl/>
              </w:rPr>
              <w:t xml:space="preserve">علوم پزشکی ایران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581" w:firstLine="0"/>
            </w:pPr>
            <w:r>
              <w:rPr>
                <w:szCs w:val="24"/>
                <w:rtl/>
              </w:rPr>
              <w:t xml:space="preserve">گفتاررمانی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99" w:firstLine="0"/>
            </w:pPr>
            <w:r>
              <w:rPr>
                <w:szCs w:val="24"/>
                <w:rtl/>
              </w:rPr>
              <w:t xml:space="preserve">گفتاردرمانی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0" w:firstLine="0"/>
              <w:jc w:val="left"/>
            </w:pPr>
            <w:r>
              <w:rPr>
                <w:szCs w:val="24"/>
                <w:rtl/>
              </w:rPr>
              <w:t xml:space="preserve">کارشناسی </w:t>
            </w:r>
          </w:p>
        </w:tc>
      </w:tr>
      <w:tr w:rsidR="001333DE">
        <w:trPr>
          <w:trHeight w:val="41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79" w:firstLine="0"/>
              <w:jc w:val="center"/>
            </w:pPr>
            <w:r>
              <w:t xml:space="preserve"> 1390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41" w:firstLine="0"/>
            </w:pPr>
            <w:r>
              <w:rPr>
                <w:szCs w:val="24"/>
                <w:rtl/>
              </w:rPr>
              <w:t xml:space="preserve">علوم پزشکی تهران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97" w:firstLine="0"/>
            </w:pPr>
            <w:r>
              <w:rPr>
                <w:szCs w:val="24"/>
                <w:rtl/>
              </w:rPr>
              <w:t xml:space="preserve">گفتاردرمانی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99" w:firstLine="0"/>
            </w:pPr>
            <w:r>
              <w:rPr>
                <w:szCs w:val="24"/>
                <w:rtl/>
              </w:rPr>
              <w:t xml:space="preserve">گفتاردرمانی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206" w:firstLine="0"/>
            </w:pPr>
            <w:r>
              <w:rPr>
                <w:szCs w:val="24"/>
                <w:rtl/>
              </w:rPr>
              <w:t xml:space="preserve">کارشناسی ارشد </w:t>
            </w:r>
          </w:p>
        </w:tc>
      </w:tr>
      <w:tr w:rsidR="001333DE">
        <w:trPr>
          <w:trHeight w:val="41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79" w:firstLine="0"/>
              <w:jc w:val="center"/>
            </w:pPr>
            <w:r>
              <w:t xml:space="preserve"> 1399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89" w:firstLine="0"/>
            </w:pPr>
            <w:r>
              <w:rPr>
                <w:szCs w:val="24"/>
                <w:rtl/>
              </w:rPr>
              <w:t xml:space="preserve">علوم پزشکی ایران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97" w:firstLine="0"/>
            </w:pPr>
            <w:r>
              <w:rPr>
                <w:szCs w:val="24"/>
                <w:rtl/>
              </w:rPr>
              <w:t xml:space="preserve">گفتاردرمانی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99" w:firstLine="0"/>
            </w:pPr>
            <w:r>
              <w:rPr>
                <w:szCs w:val="24"/>
                <w:rtl/>
              </w:rPr>
              <w:t xml:space="preserve">گفتاردرمانی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22" w:firstLine="0"/>
            </w:pPr>
            <w:r>
              <w:rPr>
                <w:szCs w:val="24"/>
                <w:rtl/>
              </w:rPr>
              <w:t xml:space="preserve">دکترای تخصصی </w:t>
            </w:r>
          </w:p>
        </w:tc>
      </w:tr>
    </w:tbl>
    <w:p w:rsidR="001333DE" w:rsidRDefault="00A913F9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1333DE" w:rsidRDefault="00A913F9">
      <w:pPr>
        <w:spacing w:after="0" w:line="259" w:lineRule="auto"/>
        <w:ind w:left="-3" w:right="0" w:hanging="10"/>
        <w:jc w:val="left"/>
      </w:pPr>
      <w:r>
        <w:rPr>
          <w:b/>
          <w:bCs/>
          <w:szCs w:val="24"/>
          <w:rtl/>
        </w:rPr>
        <w:t>عنوان رساله دکتری:</w:t>
      </w:r>
      <w:r>
        <w:rPr>
          <w:rFonts w:ascii="B Nazanin" w:eastAsia="B Nazanin" w:hAnsi="B Nazanin" w:cs="B Nazanin"/>
          <w:b/>
          <w:bCs/>
          <w:szCs w:val="24"/>
          <w:rtl/>
        </w:rPr>
        <w:t xml:space="preserve">  </w:t>
      </w:r>
    </w:p>
    <w:p w:rsidR="001333DE" w:rsidRDefault="00A913F9" w:rsidP="00976748">
      <w:pPr>
        <w:spacing w:after="0"/>
        <w:jc w:val="both"/>
      </w:pPr>
      <w:r>
        <w:rPr>
          <w:szCs w:val="24"/>
          <w:rtl/>
        </w:rPr>
        <w:t xml:space="preserve">تدوین راهنمای درمان مشکلات صرفی-نحوی مبتنی بر مراحل رشد طبیعی زبان فارسی و بررسی اثر بخشی آن در کودکان کاربر کاشت حلزون </w:t>
      </w:r>
    </w:p>
    <w:p w:rsidR="001333DE" w:rsidRDefault="00A913F9">
      <w:pPr>
        <w:bidi w:val="0"/>
        <w:spacing w:after="0" w:line="259" w:lineRule="auto"/>
        <w:ind w:left="0" w:right="64" w:firstLine="0"/>
      </w:pPr>
      <w:r>
        <w:t xml:space="preserve"> </w:t>
      </w:r>
    </w:p>
    <w:p w:rsidR="001333DE" w:rsidRDefault="00A913F9" w:rsidP="00E57F7F">
      <w:pPr>
        <w:spacing w:after="0" w:line="259" w:lineRule="auto"/>
        <w:ind w:left="-3" w:right="0" w:hanging="10"/>
        <w:jc w:val="left"/>
      </w:pPr>
      <w:r>
        <w:rPr>
          <w:b/>
          <w:bCs/>
          <w:szCs w:val="24"/>
          <w:rtl/>
        </w:rPr>
        <w:t>سوابق فعالیت آموزشي</w:t>
      </w:r>
      <w:r w:rsidR="00E57F7F">
        <w:rPr>
          <w:rFonts w:hint="cs"/>
          <w:b/>
          <w:bCs/>
          <w:szCs w:val="24"/>
          <w:rtl/>
        </w:rPr>
        <w:t>(</w:t>
      </w:r>
      <w:r w:rsidR="00E57F7F">
        <w:rPr>
          <w:b/>
          <w:bCs/>
          <w:szCs w:val="24"/>
          <w:rtl/>
        </w:rPr>
        <w:t>دانشگاهي</w:t>
      </w:r>
      <w:r w:rsidR="00E57F7F">
        <w:rPr>
          <w:rFonts w:hint="cs"/>
          <w:b/>
          <w:bCs/>
          <w:szCs w:val="24"/>
          <w:rtl/>
        </w:rPr>
        <w:t>)</w:t>
      </w:r>
    </w:p>
    <w:tbl>
      <w:tblPr>
        <w:tblStyle w:val="TableGrid"/>
        <w:tblW w:w="9352" w:type="dxa"/>
        <w:tblInd w:w="-2" w:type="dxa"/>
        <w:tblCellMar>
          <w:top w:w="2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1438"/>
        <w:gridCol w:w="6389"/>
        <w:gridCol w:w="1525"/>
      </w:tblGrid>
      <w:tr w:rsidR="001333DE">
        <w:trPr>
          <w:trHeight w:val="816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109" w:right="0" w:firstLine="0"/>
              <w:jc w:val="center"/>
            </w:pPr>
            <w:r>
              <w:rPr>
                <w:szCs w:val="24"/>
                <w:rtl/>
              </w:rPr>
              <w:t xml:space="preserve">تاریخ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109" w:right="0" w:firstLine="0"/>
              <w:jc w:val="center"/>
            </w:pPr>
            <w:r>
              <w:rPr>
                <w:szCs w:val="24"/>
                <w:rtl/>
              </w:rPr>
              <w:t xml:space="preserve">رشته ومقطع تدریس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209" w:right="62" w:hanging="209"/>
            </w:pPr>
            <w:r>
              <w:rPr>
                <w:szCs w:val="24"/>
                <w:rtl/>
              </w:rPr>
              <w:t xml:space="preserve">دانشگاه محل تدریس </w:t>
            </w:r>
          </w:p>
        </w:tc>
      </w:tr>
      <w:tr w:rsidR="001333DE">
        <w:trPr>
          <w:trHeight w:val="814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bidi w:val="0"/>
              <w:spacing w:after="0" w:line="259" w:lineRule="auto"/>
              <w:ind w:left="113" w:right="0" w:firstLine="0"/>
              <w:jc w:val="left"/>
            </w:pPr>
            <w:r>
              <w:t xml:space="preserve"> 94-90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105" w:right="0" w:firstLine="0"/>
              <w:jc w:val="center"/>
            </w:pPr>
            <w:r>
              <w:rPr>
                <w:szCs w:val="24"/>
                <w:rtl/>
              </w:rPr>
              <w:t xml:space="preserve">گفتاردرمانی/ کارشناسی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222" w:right="69" w:hanging="222"/>
            </w:pPr>
            <w:r>
              <w:rPr>
                <w:szCs w:val="24"/>
                <w:rtl/>
              </w:rPr>
              <w:t xml:space="preserve">علوم پزشکی زاهدان </w:t>
            </w:r>
          </w:p>
        </w:tc>
      </w:tr>
      <w:tr w:rsidR="001333DE">
        <w:trPr>
          <w:trHeight w:val="814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 w:rsidP="00BC47FB">
            <w:pPr>
              <w:bidi w:val="0"/>
              <w:spacing w:after="0" w:line="259" w:lineRule="auto"/>
              <w:ind w:left="46" w:right="0" w:firstLine="0"/>
              <w:jc w:val="left"/>
            </w:pPr>
            <w:r>
              <w:t xml:space="preserve"> 97 </w:t>
            </w:r>
            <w:r w:rsidR="00BC47FB"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_</w:t>
            </w:r>
            <w:r>
              <w:t xml:space="preserve"> 95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108" w:right="0" w:firstLine="0"/>
              <w:jc w:val="center"/>
            </w:pPr>
            <w:r>
              <w:rPr>
                <w:szCs w:val="24"/>
                <w:rtl/>
              </w:rPr>
              <w:t xml:space="preserve">گفتاردرمانی/ کارشناسی و کارشناسی ارشد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295" w:right="69" w:hanging="295"/>
            </w:pPr>
            <w:r>
              <w:rPr>
                <w:szCs w:val="24"/>
                <w:rtl/>
              </w:rPr>
              <w:t xml:space="preserve">علوم پزشکی ایران </w:t>
            </w:r>
          </w:p>
        </w:tc>
      </w:tr>
      <w:tr w:rsidR="001333DE">
        <w:trPr>
          <w:trHeight w:val="814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976748" w:rsidP="00976748">
            <w:pPr>
              <w:bidi w:val="0"/>
              <w:spacing w:after="0" w:line="259" w:lineRule="auto"/>
              <w:ind w:left="106" w:right="0" w:firstLine="0"/>
              <w:jc w:val="left"/>
            </w:pPr>
            <w:r>
              <w:rPr>
                <w:rFonts w:hint="cs"/>
                <w:rtl/>
              </w:rPr>
              <w:t>1401 تا کنون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106" w:right="0" w:firstLine="0"/>
              <w:jc w:val="center"/>
            </w:pPr>
            <w:r>
              <w:rPr>
                <w:szCs w:val="24"/>
                <w:rtl/>
              </w:rPr>
              <w:t xml:space="preserve">گفتاردرمانی/کارشناسی و کارشناسی ارشد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264" w:right="69" w:hanging="264"/>
            </w:pPr>
            <w:r>
              <w:rPr>
                <w:szCs w:val="24"/>
                <w:rtl/>
              </w:rPr>
              <w:t xml:space="preserve">علوم پزشکی مشهد </w:t>
            </w:r>
          </w:p>
        </w:tc>
      </w:tr>
    </w:tbl>
    <w:p w:rsidR="001333DE" w:rsidRDefault="00A913F9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1333DE" w:rsidRDefault="00A913F9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1333DE" w:rsidRDefault="00A913F9">
      <w:pPr>
        <w:bidi w:val="0"/>
        <w:spacing w:after="0" w:line="259" w:lineRule="auto"/>
        <w:ind w:left="0" w:right="60" w:firstLine="0"/>
      </w:pPr>
      <w:r>
        <w:rPr>
          <w:b/>
        </w:rPr>
        <w:lastRenderedPageBreak/>
        <w:t xml:space="preserve"> </w:t>
      </w:r>
    </w:p>
    <w:p w:rsidR="001333DE" w:rsidRDefault="00A913F9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1333DE" w:rsidRDefault="00A913F9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1333DE" w:rsidRDefault="00A913F9">
      <w:pPr>
        <w:spacing w:after="0" w:line="259" w:lineRule="auto"/>
        <w:ind w:left="-5" w:right="7938" w:hanging="10"/>
      </w:pPr>
      <w:r>
        <w:rPr>
          <w:b/>
          <w:bCs/>
          <w:szCs w:val="24"/>
          <w:rtl/>
        </w:rPr>
        <w:t xml:space="preserve">طرحهای پژوهشي: </w:t>
      </w:r>
    </w:p>
    <w:tbl>
      <w:tblPr>
        <w:tblStyle w:val="TableGrid"/>
        <w:tblW w:w="9501" w:type="dxa"/>
        <w:tblInd w:w="-151" w:type="dxa"/>
        <w:tblCellMar>
          <w:top w:w="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1392"/>
        <w:gridCol w:w="4275"/>
        <w:gridCol w:w="773"/>
      </w:tblGrid>
      <w:tr w:rsidR="001333DE">
        <w:trPr>
          <w:trHeight w:val="41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82" w:firstLine="0"/>
              <w:jc w:val="center"/>
            </w:pPr>
            <w:r>
              <w:rPr>
                <w:szCs w:val="24"/>
                <w:rtl/>
              </w:rPr>
              <w:t xml:space="preserve">سال انجام طرح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32" w:firstLine="0"/>
            </w:pPr>
            <w:r>
              <w:rPr>
                <w:szCs w:val="24"/>
                <w:rtl/>
              </w:rPr>
              <w:t xml:space="preserve">سمت در طرح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82" w:firstLine="0"/>
              <w:jc w:val="center"/>
            </w:pPr>
            <w:r>
              <w:rPr>
                <w:szCs w:val="24"/>
                <w:rtl/>
              </w:rPr>
              <w:t xml:space="preserve">عنوان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32" w:firstLine="0"/>
            </w:pPr>
            <w:r>
              <w:rPr>
                <w:szCs w:val="24"/>
                <w:rtl/>
              </w:rPr>
              <w:t xml:space="preserve">ردیف </w:t>
            </w:r>
          </w:p>
        </w:tc>
      </w:tr>
      <w:tr w:rsidR="001333DE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bidi w:val="0"/>
              <w:spacing w:after="0" w:line="259" w:lineRule="auto"/>
              <w:ind w:left="0" w:right="39" w:firstLine="0"/>
              <w:jc w:val="center"/>
            </w:pPr>
            <w:r>
              <w:t xml:space="preserve"> 1391</w:t>
            </w:r>
            <w:r w:rsidR="00B6744A">
              <w:rPr>
                <w:rFonts w:hint="cs"/>
                <w:rtl/>
              </w:rPr>
              <w:t xml:space="preserve"> خاتمه یافته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spacing w:after="0" w:line="259" w:lineRule="auto"/>
              <w:ind w:left="0" w:right="430" w:firstLine="0"/>
            </w:pPr>
            <w:r>
              <w:rPr>
                <w:szCs w:val="24"/>
                <w:rtl/>
              </w:rPr>
              <w:t xml:space="preserve">مجری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03" w:firstLine="0"/>
            </w:pPr>
            <w:r>
              <w:rPr>
                <w:sz w:val="26"/>
                <w:szCs w:val="26"/>
                <w:rtl/>
              </w:rPr>
              <w:t xml:space="preserve">بررسی ارتباط بین آگاهی واجشناختی و نمره دیکته </w:t>
            </w:r>
          </w:p>
          <w:p w:rsidR="001333DE" w:rsidRDefault="00A913F9">
            <w:pPr>
              <w:spacing w:after="0" w:line="259" w:lineRule="auto"/>
              <w:ind w:left="0" w:right="122" w:firstLine="0"/>
            </w:pPr>
            <w:r>
              <w:rPr>
                <w:sz w:val="26"/>
                <w:szCs w:val="26"/>
                <w:rtl/>
              </w:rPr>
              <w:t>در دانش آموزان ابتدایی استان سیستان و بلوچستان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A913F9">
            <w:pPr>
              <w:bidi w:val="0"/>
              <w:spacing w:after="0" w:line="259" w:lineRule="auto"/>
              <w:ind w:left="178" w:right="0" w:firstLine="0"/>
              <w:jc w:val="left"/>
            </w:pPr>
            <w:r>
              <w:t xml:space="preserve"> 1</w:t>
            </w:r>
          </w:p>
        </w:tc>
      </w:tr>
      <w:tr w:rsidR="00BC47FB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bidi w:val="0"/>
              <w:spacing w:after="0" w:line="259" w:lineRule="auto"/>
              <w:ind w:left="0" w:right="39" w:firstLine="0"/>
              <w:jc w:val="center"/>
            </w:pPr>
            <w:r>
              <w:rPr>
                <w:rFonts w:hint="cs"/>
                <w:rtl/>
              </w:rPr>
              <w:t>در دست اجرا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spacing w:after="0" w:line="259" w:lineRule="auto"/>
              <w:ind w:left="0" w:right="430"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مجری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FB" w:rsidRPr="00BC47FB" w:rsidRDefault="00BC47FB" w:rsidP="00BC47FB">
            <w:pPr>
              <w:spacing w:after="0" w:line="259" w:lineRule="auto"/>
              <w:ind w:left="0" w:right="103" w:firstLine="0"/>
              <w:jc w:val="left"/>
              <w:rPr>
                <w:rFonts w:asciiTheme="minorHAnsi" w:hAnsiTheme="minorHAns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بررسی رابطه حاف</w:t>
            </w:r>
            <w:r>
              <w:rPr>
                <w:rFonts w:asciiTheme="minorHAnsi" w:hAnsiTheme="minorHAnsi" w:hint="cs"/>
                <w:sz w:val="26"/>
                <w:szCs w:val="26"/>
                <w:rtl/>
                <w:lang w:bidi="fa-IR"/>
              </w:rPr>
              <w:t>ظه فعال و دستور زبان در کودکان مبتلا به اختلال طیف اوتیسم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bidi w:val="0"/>
              <w:spacing w:after="0" w:line="259" w:lineRule="auto"/>
              <w:ind w:left="178" w:right="0" w:firstLine="0"/>
              <w:jc w:val="left"/>
            </w:pPr>
            <w:r>
              <w:t>2</w:t>
            </w:r>
          </w:p>
        </w:tc>
      </w:tr>
      <w:tr w:rsidR="00BC47FB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bidi w:val="0"/>
              <w:spacing w:after="0" w:line="259" w:lineRule="auto"/>
              <w:ind w:left="0" w:right="39" w:firstLine="0"/>
              <w:jc w:val="center"/>
            </w:pPr>
            <w:r>
              <w:rPr>
                <w:rFonts w:hint="cs"/>
                <w:rtl/>
              </w:rPr>
              <w:t>در دست اجرا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spacing w:after="0" w:line="259" w:lineRule="auto"/>
              <w:ind w:left="0" w:right="430"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مجری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FB" w:rsidRDefault="00BC47FB" w:rsidP="00BC47FB">
            <w:pPr>
              <w:spacing w:after="0" w:line="259" w:lineRule="auto"/>
              <w:ind w:left="0" w:right="103" w:firstLine="0"/>
              <w:jc w:val="left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طراحی و اعتبار یابی ابزار بررسی اختلال بلع در نوزادان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bidi w:val="0"/>
              <w:spacing w:after="0" w:line="259" w:lineRule="auto"/>
              <w:ind w:left="178" w:right="0" w:firstLine="0"/>
              <w:jc w:val="left"/>
            </w:pPr>
            <w:r>
              <w:rPr>
                <w:rFonts w:hint="cs"/>
                <w:rtl/>
              </w:rPr>
              <w:t>3</w:t>
            </w:r>
          </w:p>
        </w:tc>
      </w:tr>
      <w:tr w:rsidR="00BC47FB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Pr="00763282" w:rsidRDefault="00763282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 w:hint="cs"/>
                <w:sz w:val="28"/>
                <w:szCs w:val="24"/>
                <w:rtl/>
                <w:lang w:bidi="fa-IR"/>
              </w:rPr>
            </w:pPr>
            <w:r>
              <w:rPr>
                <w:rFonts w:ascii="Calibri" w:hAnsi="Calibri" w:hint="cs"/>
                <w:sz w:val="28"/>
                <w:szCs w:val="24"/>
                <w:rtl/>
                <w:lang w:bidi="fa-IR"/>
              </w:rPr>
              <w:t>خاتمه یافته 1403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spacing w:after="0" w:line="259" w:lineRule="auto"/>
              <w:ind w:left="0" w:right="430"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همکار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FB" w:rsidRDefault="00BC47FB" w:rsidP="00BC47FB">
            <w:pPr>
              <w:spacing w:after="0" w:line="259" w:lineRule="auto"/>
              <w:ind w:left="0" w:right="103" w:firstLine="0"/>
              <w:jc w:val="left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بررسی مهارت های تقلیدی غیر کلامی و اکولیلیا و تعیین رابطه بین آن</w:t>
            </w:r>
            <w:r>
              <w:rPr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>ها در کودکان مبتلا به اختلال طیف اوتیسم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bidi w:val="0"/>
              <w:spacing w:after="0" w:line="259" w:lineRule="auto"/>
              <w:ind w:left="178" w:righ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BC47FB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bidi w:val="0"/>
              <w:spacing w:after="0" w:line="259" w:lineRule="auto"/>
              <w:ind w:left="0" w:right="39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 دست اجرا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spacing w:after="0" w:line="259" w:lineRule="auto"/>
              <w:ind w:left="0" w:right="430"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همکار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FB" w:rsidRDefault="00BC47FB" w:rsidP="00BC47FB">
            <w:pPr>
              <w:spacing w:after="0" w:line="259" w:lineRule="auto"/>
              <w:ind w:left="0" w:right="103" w:firstLine="0"/>
              <w:jc w:val="left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طراحی و ارزیابی نرم افزار مبتنی بر موبایل جهت تقویت حافظه کاری بیماران با ضربه مغزی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FB" w:rsidRDefault="00BC47FB">
            <w:pPr>
              <w:bidi w:val="0"/>
              <w:spacing w:after="0" w:line="259" w:lineRule="auto"/>
              <w:ind w:left="178" w:righ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210A35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A35" w:rsidRPr="00B6744A" w:rsidRDefault="00B6744A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/>
                <w:rtl/>
                <w:lang w:bidi="fa-IR"/>
              </w:rPr>
            </w:pPr>
            <w:r w:rsidRPr="00B6744A">
              <w:rPr>
                <w:rFonts w:ascii="Calibri" w:hAnsi="Calibri" w:hint="cs"/>
                <w:rtl/>
                <w:lang w:bidi="fa-IR"/>
              </w:rPr>
              <w:t xml:space="preserve"> خاتمه</w:t>
            </w:r>
            <w:r>
              <w:rPr>
                <w:rFonts w:ascii="Calibri" w:hAnsi="Calibri" w:hint="cs"/>
                <w:rtl/>
                <w:lang w:bidi="fa-IR"/>
              </w:rPr>
              <w:t xml:space="preserve"> یافته 1402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A35" w:rsidRDefault="00874F3E">
            <w:pPr>
              <w:spacing w:after="0" w:line="259" w:lineRule="auto"/>
              <w:ind w:left="0" w:right="430"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همکار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35" w:rsidRPr="001D6C9E" w:rsidRDefault="001D6C9E" w:rsidP="00BC47FB">
            <w:pPr>
              <w:spacing w:after="0" w:line="259" w:lineRule="auto"/>
              <w:ind w:left="0" w:right="103" w:firstLine="0"/>
              <w:jc w:val="left"/>
              <w:rPr>
                <w:rFonts w:asciiTheme="minorHAnsi" w:hAnsiTheme="minorHAnsi"/>
                <w:sz w:val="26"/>
                <w:szCs w:val="26"/>
                <w:rtl/>
                <w:lang w:bidi="fa-IR"/>
              </w:rPr>
            </w:pPr>
            <w:r>
              <w:rPr>
                <w:rFonts w:asciiTheme="minorHAnsi" w:hAnsiTheme="minorHAnsi" w:hint="cs"/>
                <w:sz w:val="26"/>
                <w:szCs w:val="26"/>
                <w:rtl/>
                <w:lang w:bidi="fa-IR"/>
              </w:rPr>
              <w:t xml:space="preserve">طراحی و راه اندازی </w:t>
            </w:r>
            <w:r w:rsidR="00874F3E">
              <w:rPr>
                <w:rFonts w:asciiTheme="minorHAnsi" w:hAnsiTheme="minorHAnsi" w:hint="cs"/>
                <w:sz w:val="26"/>
                <w:szCs w:val="26"/>
                <w:rtl/>
                <w:lang w:bidi="fa-IR"/>
              </w:rPr>
              <w:t>رجیستری اختلالات گفتار و زبان در دانشگاه علوم پزشکی مشهد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A35" w:rsidRDefault="00210A35">
            <w:pPr>
              <w:bidi w:val="0"/>
              <w:spacing w:after="0" w:line="259" w:lineRule="auto"/>
              <w:ind w:left="178" w:righ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B6744A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4A" w:rsidRPr="00B6744A" w:rsidRDefault="00B6744A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/>
                <w:rtl/>
                <w:lang w:bidi="fa-IR"/>
              </w:rPr>
            </w:pPr>
            <w:r>
              <w:rPr>
                <w:rFonts w:ascii="Calibri" w:hAnsi="Calibri" w:hint="cs"/>
                <w:rtl/>
                <w:lang w:bidi="fa-IR"/>
              </w:rPr>
              <w:t>در دست اجرا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4A" w:rsidRPr="00B6744A" w:rsidRDefault="00B6744A">
            <w:pPr>
              <w:spacing w:after="0" w:line="259" w:lineRule="auto"/>
              <w:ind w:left="0" w:right="430" w:firstLine="0"/>
              <w:rPr>
                <w:rFonts w:asciiTheme="minorHAnsi" w:hAnsiTheme="minorHAnsi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Cs w:val="24"/>
                <w:rtl/>
                <w:lang w:bidi="fa-IR"/>
              </w:rPr>
              <w:t>مجری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4A" w:rsidRPr="00B6744A" w:rsidRDefault="004215E2" w:rsidP="00BC47FB">
            <w:pPr>
              <w:spacing w:after="0" w:line="259" w:lineRule="auto"/>
              <w:ind w:left="0" w:right="103" w:firstLine="0"/>
              <w:jc w:val="left"/>
              <w:rPr>
                <w:rFonts w:asciiTheme="minorHAnsi" w:hAnsiTheme="minorHAnsi"/>
                <w:szCs w:val="24"/>
                <w:rtl/>
                <w:lang w:bidi="fa-IR"/>
              </w:rPr>
            </w:pPr>
            <w:hyperlink r:id="rId7" w:history="1">
              <w:r w:rsidR="00B6744A" w:rsidRPr="00B6744A">
                <w:rPr>
                  <w:rStyle w:val="Hyperlink"/>
                  <w:rFonts w:hint="cs"/>
                  <w:color w:val="auto"/>
                  <w:szCs w:val="24"/>
                  <w:u w:val="none"/>
                  <w:rtl/>
                </w:rPr>
                <w:t>بررسی دلایل جستجوهای اینترنتی والدین کودکان مبتلا به لکنت و تعیین رابطه بین آنها با شدت لکنت کودک، سابقه گفتاردرمانی و میزان استرس والدین آنها</w:t>
              </w:r>
            </w:hyperlink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4A" w:rsidRDefault="00B6744A">
            <w:pPr>
              <w:bidi w:val="0"/>
              <w:spacing w:after="0" w:line="259" w:lineRule="auto"/>
              <w:ind w:left="178" w:righ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B6744A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4A" w:rsidRDefault="00663DE5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/>
                <w:lang w:bidi="fa-IR"/>
              </w:rPr>
            </w:pPr>
            <w:r>
              <w:rPr>
                <w:rFonts w:ascii="Calibri" w:hAnsi="Calibri" w:hint="cs"/>
                <w:rtl/>
                <w:lang w:bidi="fa-IR"/>
              </w:rPr>
              <w:t>در دست اجرا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4A" w:rsidRDefault="00663DE5">
            <w:pPr>
              <w:spacing w:after="0" w:line="259" w:lineRule="auto"/>
              <w:ind w:left="0" w:right="430" w:firstLine="0"/>
              <w:rPr>
                <w:rFonts w:asciiTheme="minorHAnsi" w:hAnsiTheme="minorHAnsi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Cs w:val="24"/>
                <w:rtl/>
                <w:lang w:bidi="fa-IR"/>
              </w:rPr>
              <w:t>همکار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44A" w:rsidRPr="00663DE5" w:rsidRDefault="004215E2" w:rsidP="00BC47FB">
            <w:pPr>
              <w:spacing w:after="0" w:line="259" w:lineRule="auto"/>
              <w:ind w:left="0" w:right="103" w:firstLine="0"/>
              <w:jc w:val="left"/>
              <w:rPr>
                <w:color w:val="auto"/>
                <w:szCs w:val="24"/>
              </w:rPr>
            </w:pPr>
            <w:hyperlink r:id="rId8" w:history="1">
              <w:r w:rsidR="00663DE5" w:rsidRPr="00663DE5">
                <w:rPr>
                  <w:rStyle w:val="Hyperlink"/>
                  <w:rFonts w:hint="cs"/>
                  <w:color w:val="auto"/>
                  <w:sz w:val="23"/>
                  <w:szCs w:val="23"/>
                  <w:u w:val="none"/>
                  <w:rtl/>
                </w:rPr>
                <w:t>طراحی و اعتباریابی پرسشنامه والدین و معلمان جهت غربالگری کودکان مدرسه رو فارسی زبان مبتلا به اختلال تکاملی زبان</w:t>
              </w:r>
            </w:hyperlink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4A" w:rsidRDefault="00B6744A">
            <w:pPr>
              <w:bidi w:val="0"/>
              <w:spacing w:after="0" w:line="259" w:lineRule="auto"/>
              <w:ind w:left="178" w:righ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763282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 w:hint="cs"/>
                <w:rtl/>
                <w:lang w:bidi="fa-IR"/>
              </w:rPr>
            </w:pPr>
            <w:r>
              <w:rPr>
                <w:rFonts w:ascii="Calibri" w:hAnsi="Calibri" w:hint="cs"/>
                <w:rtl/>
                <w:lang w:bidi="fa-IR"/>
              </w:rPr>
              <w:t>خاتمه یافته 1403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spacing w:after="0" w:line="259" w:lineRule="auto"/>
              <w:ind w:left="0" w:right="430" w:firstLine="0"/>
              <w:rPr>
                <w:rFonts w:asciiTheme="minorHAnsi" w:hAnsiTheme="minorHAnsi" w:hint="cs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Cs w:val="24"/>
                <w:rtl/>
                <w:lang w:bidi="fa-IR"/>
              </w:rPr>
              <w:t>همکار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Default="00763282" w:rsidP="00BC47FB">
            <w:pPr>
              <w:spacing w:after="0" w:line="259" w:lineRule="auto"/>
              <w:ind w:left="0" w:right="103" w:firstLine="0"/>
              <w:jc w:val="left"/>
            </w:pPr>
            <w:r>
              <w:rPr>
                <w:rFonts w:hint="cs"/>
                <w:rtl/>
              </w:rPr>
              <w:t>بررسی ارتباط گانگلیون های پایه با بروز اختلال بلع و نوع و شدت آن در بیماران بزرگسال مبتلا به سکته مغزی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178" w:right="0"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763282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 w:hint="cs"/>
                <w:rtl/>
                <w:lang w:bidi="fa-IR"/>
              </w:rPr>
            </w:pPr>
            <w:r>
              <w:rPr>
                <w:rFonts w:ascii="Calibri" w:hAnsi="Calibri" w:hint="cs"/>
                <w:rtl/>
                <w:lang w:bidi="fa-IR"/>
              </w:rPr>
              <w:lastRenderedPageBreak/>
              <w:t>در دست اجرا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spacing w:after="0" w:line="259" w:lineRule="auto"/>
              <w:ind w:left="0" w:right="430" w:firstLine="0"/>
              <w:rPr>
                <w:rFonts w:asciiTheme="minorHAnsi" w:hAnsiTheme="minorHAnsi" w:hint="cs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Cs w:val="24"/>
                <w:rtl/>
                <w:lang w:bidi="fa-IR"/>
              </w:rPr>
              <w:t>مجری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Default="00763282" w:rsidP="00BC47FB">
            <w:pPr>
              <w:spacing w:after="0" w:line="259" w:lineRule="auto"/>
              <w:ind w:left="0" w:right="103"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مقایسه ویژگی های صرفی و نحوی در کودکان دچار اختلال تکاملی زبان و کودکان ک توان ذهنی فارسی زبان در مرحله پیشرفت زبان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178" w:right="0"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63282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 w:hint="cs"/>
                <w:rtl/>
                <w:lang w:bidi="fa-IR"/>
              </w:rPr>
            </w:pPr>
            <w:r>
              <w:rPr>
                <w:rFonts w:ascii="Calibri" w:hAnsi="Calibri" w:hint="cs"/>
                <w:rtl/>
                <w:lang w:bidi="fa-IR"/>
              </w:rPr>
              <w:t>در دست اجرا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spacing w:after="0" w:line="259" w:lineRule="auto"/>
              <w:ind w:left="0" w:right="430" w:firstLine="0"/>
              <w:rPr>
                <w:rFonts w:asciiTheme="minorHAnsi" w:hAnsiTheme="minorHAnsi" w:hint="cs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همکار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Default="00763282" w:rsidP="00BC47FB">
            <w:pPr>
              <w:spacing w:after="0" w:line="259" w:lineRule="auto"/>
              <w:ind w:left="0" w:right="103"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بررسی میزان آگاهی مراقبین سلامت شهرستان مشهد از دانش و استیگمای اوتیسم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178" w:right="0"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763282" w:rsidTr="00BC47FB">
        <w:trPr>
          <w:trHeight w:val="88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0" w:right="39" w:firstLine="0"/>
              <w:jc w:val="center"/>
              <w:rPr>
                <w:rFonts w:ascii="Calibri" w:hAnsi="Calibri" w:hint="cs"/>
                <w:rtl/>
                <w:lang w:bidi="fa-IR"/>
              </w:rPr>
            </w:pPr>
            <w:r>
              <w:rPr>
                <w:rFonts w:ascii="Calibri" w:hAnsi="Calibri" w:hint="cs"/>
                <w:rtl/>
                <w:lang w:bidi="fa-IR"/>
              </w:rPr>
              <w:t>خاتمه یافته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spacing w:after="0" w:line="259" w:lineRule="auto"/>
              <w:ind w:left="0" w:right="430" w:firstLine="0"/>
              <w:rPr>
                <w:rFonts w:asciiTheme="minorHAnsi" w:hAnsiTheme="minorHAnsi" w:hint="cs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Cs w:val="24"/>
                <w:rtl/>
                <w:lang w:bidi="fa-IR"/>
              </w:rPr>
              <w:t>مجری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82" w:rsidRPr="00763282" w:rsidRDefault="00763282" w:rsidP="00BC47FB">
            <w:pPr>
              <w:spacing w:after="0" w:line="259" w:lineRule="auto"/>
              <w:ind w:left="0" w:right="103" w:firstLine="0"/>
              <w:jc w:val="left"/>
              <w:rPr>
                <w:rFonts w:asciiTheme="minorHAnsi" w:hAnsiTheme="minorHAnsi"/>
              </w:rPr>
            </w:pPr>
            <w:r>
              <w:rPr>
                <w:rFonts w:hint="cs"/>
                <w:rtl/>
              </w:rPr>
              <w:t xml:space="preserve">ترجمه و اعتبارسنجی نسخه فارسی پرسشنامه </w:t>
            </w:r>
            <w:r>
              <w:rPr>
                <w:rFonts w:asciiTheme="minorHAnsi" w:hAnsiTheme="minorHAnsi"/>
              </w:rPr>
              <w:t>ASHA FACS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82" w:rsidRDefault="00763282">
            <w:pPr>
              <w:bidi w:val="0"/>
              <w:spacing w:after="0" w:line="259" w:lineRule="auto"/>
              <w:ind w:left="178" w:right="0"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</w:tbl>
    <w:p w:rsidR="00663DE5" w:rsidRDefault="00663DE5">
      <w:pPr>
        <w:bidi w:val="0"/>
        <w:spacing w:after="0" w:line="259" w:lineRule="auto"/>
        <w:ind w:left="0" w:right="60" w:firstLine="0"/>
        <w:rPr>
          <w:b/>
          <w:rtl/>
        </w:rPr>
      </w:pPr>
    </w:p>
    <w:p w:rsidR="00663DE5" w:rsidRDefault="00663DE5" w:rsidP="00663DE5">
      <w:pPr>
        <w:bidi w:val="0"/>
        <w:spacing w:after="0" w:line="259" w:lineRule="auto"/>
        <w:ind w:left="0" w:right="60" w:firstLine="0"/>
        <w:rPr>
          <w:b/>
          <w:rtl/>
        </w:rPr>
      </w:pPr>
    </w:p>
    <w:p w:rsidR="00663DE5" w:rsidRDefault="00663DE5" w:rsidP="00663DE5">
      <w:pPr>
        <w:bidi w:val="0"/>
        <w:spacing w:after="0" w:line="259" w:lineRule="auto"/>
        <w:ind w:left="0" w:right="60" w:firstLine="0"/>
        <w:rPr>
          <w:b/>
          <w:rtl/>
        </w:rPr>
      </w:pPr>
    </w:p>
    <w:p w:rsidR="001333DE" w:rsidRDefault="00A913F9" w:rsidP="00663DE5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1333DE" w:rsidRDefault="00A913F9" w:rsidP="00BC47FB">
      <w:pPr>
        <w:spacing w:after="0" w:line="259" w:lineRule="auto"/>
        <w:ind w:left="-5" w:right="8008" w:hanging="10"/>
      </w:pPr>
      <w:r>
        <w:rPr>
          <w:b/>
          <w:bCs/>
          <w:szCs w:val="24"/>
          <w:rtl/>
        </w:rPr>
        <w:t xml:space="preserve">مقالات </w:t>
      </w:r>
      <w:r w:rsidR="00BC47FB">
        <w:rPr>
          <w:rFonts w:hint="cs"/>
          <w:b/>
          <w:bCs/>
          <w:szCs w:val="24"/>
          <w:rtl/>
        </w:rPr>
        <w:t xml:space="preserve"> </w:t>
      </w:r>
      <w:r>
        <w:rPr>
          <w:b/>
          <w:bCs/>
          <w:szCs w:val="24"/>
          <w:rtl/>
        </w:rPr>
        <w:t xml:space="preserve">: </w:t>
      </w:r>
    </w:p>
    <w:tbl>
      <w:tblPr>
        <w:tblStyle w:val="TableGrid"/>
        <w:tblW w:w="9496" w:type="dxa"/>
        <w:tblInd w:w="-146" w:type="dxa"/>
        <w:tblCellMar>
          <w:top w:w="2" w:type="dxa"/>
          <w:right w:w="57" w:type="dxa"/>
        </w:tblCellMar>
        <w:tblLook w:val="04A0" w:firstRow="1" w:lastRow="0" w:firstColumn="1" w:lastColumn="0" w:noHBand="0" w:noVBand="1"/>
      </w:tblPr>
      <w:tblGrid>
        <w:gridCol w:w="1015"/>
        <w:gridCol w:w="989"/>
        <w:gridCol w:w="732"/>
        <w:gridCol w:w="841"/>
        <w:gridCol w:w="1860"/>
        <w:gridCol w:w="2095"/>
        <w:gridCol w:w="1311"/>
        <w:gridCol w:w="653"/>
      </w:tblGrid>
      <w:tr w:rsidR="001333DE">
        <w:trPr>
          <w:trHeight w:val="121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240" w:firstLine="0"/>
            </w:pPr>
            <w:r>
              <w:rPr>
                <w:szCs w:val="24"/>
                <w:rtl/>
              </w:rPr>
              <w:t>مسئول /</w:t>
            </w:r>
          </w:p>
          <w:p w:rsidR="001333DE" w:rsidRDefault="00A913F9">
            <w:pPr>
              <w:spacing w:after="0" w:line="259" w:lineRule="auto"/>
              <w:ind w:left="134" w:right="209" w:hanging="134"/>
            </w:pPr>
            <w:r>
              <w:rPr>
                <w:szCs w:val="24"/>
                <w:rtl/>
              </w:rPr>
              <w:t xml:space="preserve">نفرچندم مقاله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10" w:firstLine="194"/>
              <w:jc w:val="both"/>
            </w:pPr>
            <w:r>
              <w:rPr>
                <w:szCs w:val="24"/>
                <w:rtl/>
              </w:rPr>
              <w:t xml:space="preserve">تعداد نویسندگان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218" w:firstLine="0"/>
            </w:pPr>
            <w:r>
              <w:rPr>
                <w:szCs w:val="24"/>
                <w:rtl/>
              </w:rPr>
              <w:t xml:space="preserve">سال </w:t>
            </w:r>
          </w:p>
          <w:p w:rsidR="001333DE" w:rsidRDefault="00A913F9">
            <w:pPr>
              <w:spacing w:after="0" w:line="259" w:lineRule="auto"/>
              <w:ind w:left="0" w:right="178" w:firstLine="0"/>
            </w:pPr>
            <w:r>
              <w:rPr>
                <w:szCs w:val="24"/>
                <w:rtl/>
              </w:rPr>
              <w:t xml:space="preserve">چاپ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73" w:firstLine="0"/>
            </w:pPr>
            <w:r>
              <w:rPr>
                <w:szCs w:val="24"/>
                <w:rtl/>
              </w:rPr>
              <w:t xml:space="preserve">ضریب </w:t>
            </w:r>
          </w:p>
          <w:p w:rsidR="001333DE" w:rsidRDefault="00A913F9">
            <w:pPr>
              <w:spacing w:after="0" w:line="259" w:lineRule="auto"/>
              <w:ind w:left="0" w:right="108" w:firstLine="0"/>
            </w:pPr>
            <w:r>
              <w:rPr>
                <w:szCs w:val="24"/>
                <w:rtl/>
              </w:rPr>
              <w:t>تأثیر)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szCs w:val="24"/>
                <w:rtl/>
              </w:rPr>
              <w:t xml:space="preserve">(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64" w:firstLine="0"/>
              <w:jc w:val="center"/>
            </w:pPr>
            <w:r>
              <w:rPr>
                <w:szCs w:val="24"/>
                <w:rtl/>
              </w:rPr>
              <w:t xml:space="preserve">نام نشریه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62" w:firstLine="0"/>
              <w:jc w:val="center"/>
            </w:pPr>
            <w:r>
              <w:rPr>
                <w:szCs w:val="24"/>
                <w:rtl/>
              </w:rPr>
              <w:t xml:space="preserve">نمایه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54" w:firstLine="0"/>
            </w:pPr>
            <w:r>
              <w:rPr>
                <w:szCs w:val="24"/>
                <w:rtl/>
              </w:rPr>
              <w:t xml:space="preserve">عنوان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10" w:firstLine="0"/>
            </w:pPr>
            <w:r>
              <w:rPr>
                <w:szCs w:val="24"/>
                <w:rtl/>
              </w:rPr>
              <w:t xml:space="preserve">ردیف </w:t>
            </w:r>
          </w:p>
        </w:tc>
      </w:tr>
      <w:tr w:rsidR="001333DE">
        <w:trPr>
          <w:trHeight w:val="207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77" w:firstLine="0"/>
            </w:pPr>
            <w:r>
              <w:rPr>
                <w:b/>
                <w:bCs/>
                <w:szCs w:val="24"/>
                <w:rtl/>
              </w:rPr>
              <w:t xml:space="preserve">اول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12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65" w:line="240" w:lineRule="auto"/>
              <w:ind w:left="370" w:right="0" w:hanging="22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Journal of  auditory and vestibular </w:t>
            </w:r>
          </w:p>
          <w:p w:rsidR="001333DE" w:rsidRDefault="00A913F9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research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5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Scopus, DOAJ, </w:t>
            </w:r>
          </w:p>
          <w:p w:rsidR="001333DE" w:rsidRDefault="00A913F9">
            <w:pPr>
              <w:bidi w:val="0"/>
              <w:spacing w:after="2" w:line="237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EBSCO, Electronic journals library, </w:t>
            </w:r>
          </w:p>
          <w:p w:rsidR="001333DE" w:rsidRDefault="00A913F9">
            <w:pPr>
              <w:bidi w:val="0"/>
              <w:spacing w:after="0" w:line="259" w:lineRule="auto"/>
              <w:ind w:left="6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Google Scholar, </w:t>
            </w:r>
          </w:p>
          <w:p w:rsidR="001333DE" w:rsidRDefault="00A913F9">
            <w:pPr>
              <w:bidi w:val="0"/>
              <w:spacing w:after="0" w:line="259" w:lineRule="auto"/>
              <w:ind w:left="5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Google Scholar </w:t>
            </w:r>
          </w:p>
          <w:p w:rsidR="001333DE" w:rsidRDefault="00A913F9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Metrics, IMEMR, ISC, </w:t>
            </w:r>
          </w:p>
          <w:p w:rsidR="001333DE" w:rsidRDefault="00A913F9">
            <w:pPr>
              <w:bidi w:val="0"/>
              <w:spacing w:after="0" w:line="259" w:lineRule="auto"/>
              <w:ind w:left="58" w:right="0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NLM </w:t>
            </w:r>
          </w:p>
          <w:p w:rsidR="001333DE" w:rsidRDefault="00A913F9">
            <w:pPr>
              <w:bidi w:val="0"/>
              <w:spacing w:after="0" w:line="259" w:lineRule="auto"/>
              <w:ind w:left="10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Catalog, ProQuest,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SID,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RICeST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ساخت و </w:t>
            </w:r>
          </w:p>
          <w:p w:rsidR="001333DE" w:rsidRDefault="00A913F9">
            <w:pPr>
              <w:spacing w:after="1" w:line="238" w:lineRule="auto"/>
              <w:ind w:left="57" w:right="125" w:hanging="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ارزشیابی آزمون تصویری افعال برای کودکان </w:t>
            </w:r>
          </w:p>
          <w:p w:rsidR="001333DE" w:rsidRDefault="00A913F9">
            <w:pPr>
              <w:spacing w:after="0" w:line="259" w:lineRule="auto"/>
              <w:ind w:left="14" w:right="189" w:hanging="1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بهنجار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ماهه ی فارسی زبان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56" w:right="0" w:firstLine="0"/>
              <w:jc w:val="left"/>
            </w:pPr>
            <w:r>
              <w:t xml:space="preserve"> 1</w:t>
            </w:r>
          </w:p>
        </w:tc>
      </w:tr>
      <w:tr w:rsidR="001333DE">
        <w:trPr>
          <w:trHeight w:val="26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22" w:firstLine="0"/>
            </w:pPr>
            <w:r>
              <w:rPr>
                <w:b/>
                <w:bCs/>
                <w:szCs w:val="24"/>
                <w:rtl/>
              </w:rPr>
              <w:t xml:space="preserve">ششم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22" w:right="0" w:firstLine="0"/>
              <w:jc w:val="left"/>
            </w:pPr>
            <w:r>
              <w:t xml:space="preserve"> 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8" w:right="0" w:firstLine="0"/>
              <w:jc w:val="left"/>
            </w:pPr>
            <w:r>
              <w:t xml:space="preserve"> 2013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2.009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811" w:right="49" w:hanging="56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Journal of voice </w:t>
            </w:r>
            <w:r>
              <w:rPr>
                <w:b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24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Science Direct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42" w:lineRule="auto"/>
              <w:ind w:left="99" w:right="39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Crosscultural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1333DE" w:rsidRDefault="00A913F9">
            <w:pPr>
              <w:bidi w:val="0"/>
              <w:spacing w:after="2" w:line="239" w:lineRule="auto"/>
              <w:ind w:left="1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equivalence and </w:t>
            </w:r>
          </w:p>
          <w:p w:rsidR="001333DE" w:rsidRDefault="00A913F9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evaluation of </w:t>
            </w:r>
          </w:p>
          <w:p w:rsidR="001333DE" w:rsidRDefault="00A913F9">
            <w:pPr>
              <w:bidi w:val="0"/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psychometric </w:t>
            </w:r>
          </w:p>
          <w:p w:rsidR="001333DE" w:rsidRDefault="00A913F9">
            <w:pPr>
              <w:bidi w:val="0"/>
              <w:spacing w:after="2" w:line="23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properties of voice </w:t>
            </w:r>
          </w:p>
          <w:p w:rsidR="001333DE" w:rsidRDefault="00A913F9">
            <w:pPr>
              <w:bidi w:val="0"/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handicap </w:t>
            </w:r>
          </w:p>
          <w:p w:rsidR="001333DE" w:rsidRDefault="00A913F9">
            <w:pPr>
              <w:bidi w:val="0"/>
              <w:spacing w:after="74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index into </w:t>
            </w:r>
          </w:p>
          <w:p w:rsidR="001333DE" w:rsidRDefault="00A913F9">
            <w:pPr>
              <w:bidi w:val="0"/>
              <w:spacing w:after="0" w:line="259" w:lineRule="auto"/>
              <w:ind w:left="235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Persian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46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333DE">
        <w:trPr>
          <w:trHeight w:val="208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13" w:firstLine="0"/>
            </w:pPr>
            <w:r>
              <w:rPr>
                <w:szCs w:val="24"/>
                <w:rtl/>
              </w:rPr>
              <w:lastRenderedPageBreak/>
              <w:t xml:space="preserve">اول/مسئول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12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8" w:right="0" w:firstLine="0"/>
              <w:jc w:val="left"/>
            </w:pPr>
            <w:r>
              <w:t xml:space="preserve"> 2014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67" w:line="240" w:lineRule="auto"/>
              <w:ind w:left="370" w:right="0" w:hanging="22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Journal of  auditory and vestibular </w:t>
            </w:r>
          </w:p>
          <w:p w:rsidR="001333DE" w:rsidRDefault="00A913F9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research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5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Scopus, DOAJ, </w:t>
            </w:r>
          </w:p>
          <w:p w:rsidR="001333DE" w:rsidRDefault="00A913F9">
            <w:pPr>
              <w:bidi w:val="0"/>
              <w:spacing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EBSCO, Electronic journals library, </w:t>
            </w:r>
          </w:p>
          <w:p w:rsidR="001333DE" w:rsidRDefault="00A913F9">
            <w:pPr>
              <w:bidi w:val="0"/>
              <w:spacing w:after="0" w:line="259" w:lineRule="auto"/>
              <w:ind w:left="6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Google Scholar, </w:t>
            </w:r>
          </w:p>
          <w:p w:rsidR="001333DE" w:rsidRDefault="00A913F9">
            <w:pPr>
              <w:bidi w:val="0"/>
              <w:spacing w:after="0" w:line="259" w:lineRule="auto"/>
              <w:ind w:left="5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Google Scholar </w:t>
            </w:r>
          </w:p>
          <w:p w:rsidR="001333DE" w:rsidRDefault="00A913F9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Metrics, IMEMR, ISC, </w:t>
            </w:r>
          </w:p>
          <w:p w:rsidR="001333DE" w:rsidRDefault="00A913F9">
            <w:pPr>
              <w:bidi w:val="0"/>
              <w:spacing w:after="0" w:line="259" w:lineRule="auto"/>
              <w:ind w:left="108" w:right="0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NLM Catalog, ProQuest, 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SID,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RICeST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56" w:firstLine="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بررسی ارتباط بین آگاهی واج شناختی و نمره دیکته در دانش-آموزان پایه اول ابتدایی</w:t>
            </w:r>
            <w:r>
              <w:rPr>
                <w:rFonts w:ascii="Calibri" w:eastAsia="Calibri" w:hAnsi="Calibri" w:cs="Calibri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4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</w:t>
            </w:r>
          </w:p>
        </w:tc>
      </w:tr>
      <w:tr w:rsidR="001333DE">
        <w:trPr>
          <w:trHeight w:val="147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56" w:firstLine="0"/>
            </w:pPr>
            <w:r>
              <w:rPr>
                <w:szCs w:val="24"/>
                <w:rtl/>
              </w:rPr>
              <w:t xml:space="preserve">سوم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22" w:right="0" w:firstLine="0"/>
              <w:jc w:val="left"/>
            </w:pPr>
            <w:r>
              <w:t xml:space="preserve"> 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8" w:right="0" w:firstLine="0"/>
              <w:jc w:val="left"/>
            </w:pPr>
            <w:r>
              <w:t xml:space="preserve"> 2017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2.009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811" w:right="49" w:hanging="56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Journal of voice </w:t>
            </w:r>
            <w:r>
              <w:rPr>
                <w:b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Science Direct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1" w:line="240" w:lineRule="auto"/>
              <w:ind w:left="121" w:right="1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Nonmedical treatments of vocal </w:t>
            </w:r>
          </w:p>
          <w:p w:rsidR="001333DE" w:rsidRDefault="00A913F9">
            <w:pPr>
              <w:bidi w:val="0"/>
              <w:spacing w:after="0" w:line="259" w:lineRule="auto"/>
              <w:ind w:left="5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nodules: A </w:t>
            </w:r>
          </w:p>
          <w:p w:rsidR="001333DE" w:rsidRDefault="00A913F9">
            <w:pPr>
              <w:bidi w:val="0"/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Systematic </w:t>
            </w:r>
          </w:p>
          <w:p w:rsidR="001333DE" w:rsidRDefault="00A913F9">
            <w:pPr>
              <w:bidi w:val="0"/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Review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4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</w:t>
            </w:r>
          </w:p>
        </w:tc>
      </w:tr>
      <w:tr w:rsidR="001333DE">
        <w:trPr>
          <w:trHeight w:val="70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84" w:firstLine="0"/>
            </w:pPr>
            <w:r>
              <w:rPr>
                <w:szCs w:val="24"/>
                <w:rtl/>
              </w:rPr>
              <w:t xml:space="preserve">اول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22" w:right="0" w:firstLine="0"/>
              <w:jc w:val="left"/>
            </w:pPr>
            <w:r>
              <w:t xml:space="preserve"> 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8" w:right="0" w:firstLine="0"/>
              <w:jc w:val="left"/>
            </w:pPr>
            <w:r>
              <w:t xml:space="preserve"> 2020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1.125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1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International journal </w:t>
            </w:r>
          </w:p>
          <w:p w:rsidR="001333DE" w:rsidRDefault="00A913F9">
            <w:pPr>
              <w:bidi w:val="0"/>
              <w:spacing w:after="0" w:line="259" w:lineRule="auto"/>
              <w:ind w:left="0" w:right="5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of pediatric </w:t>
            </w:r>
          </w:p>
          <w:p w:rsidR="001333DE" w:rsidRDefault="00A913F9">
            <w:pPr>
              <w:bidi w:val="0"/>
              <w:spacing w:after="0" w:line="259" w:lineRule="auto"/>
              <w:ind w:left="2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otorhinolaryngology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Science Direct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Language therapy outcomes in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4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1333DE">
        <w:trPr>
          <w:trHeight w:val="162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1333DE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1333DE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1333DE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1333DE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1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1333DE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1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deaf children </w:t>
            </w:r>
          </w:p>
          <w:p w:rsidR="001333DE" w:rsidRDefault="00A913F9">
            <w:pPr>
              <w:bidi w:val="0"/>
              <w:spacing w:after="0" w:line="259" w:lineRule="auto"/>
              <w:ind w:left="9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with cochlear </w:t>
            </w:r>
          </w:p>
          <w:p w:rsidR="001333DE" w:rsidRDefault="00A913F9">
            <w:pPr>
              <w:bidi w:val="0"/>
              <w:spacing w:after="0" w:line="240" w:lineRule="auto"/>
              <w:ind w:left="4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implant using a new </w:t>
            </w:r>
          </w:p>
          <w:p w:rsidR="001333DE" w:rsidRDefault="00A913F9">
            <w:pPr>
              <w:bidi w:val="0"/>
              <w:spacing w:after="0" w:line="259" w:lineRule="auto"/>
              <w:ind w:left="3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developed </w:t>
            </w:r>
          </w:p>
          <w:p w:rsidR="001333DE" w:rsidRDefault="00A913F9">
            <w:pPr>
              <w:bidi w:val="0"/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program: A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pilot study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1333DE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1333DE">
        <w:trPr>
          <w:trHeight w:val="254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60" w:firstLine="0"/>
            </w:pPr>
            <w:r>
              <w:rPr>
                <w:szCs w:val="24"/>
                <w:rtl/>
              </w:rPr>
              <w:t xml:space="preserve">اول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t xml:space="preserve"> 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4" w:right="0" w:firstLine="0"/>
              <w:jc w:val="left"/>
            </w:pPr>
            <w:r>
              <w:t xml:space="preserve"> 2021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0.904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1" w:line="240" w:lineRule="auto"/>
              <w:ind w:left="144" w:right="0" w:firstLine="9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journal of the Islamic republic </w:t>
            </w:r>
          </w:p>
          <w:p w:rsidR="001333DE" w:rsidRDefault="00A913F9">
            <w:pPr>
              <w:bidi w:val="0"/>
              <w:spacing w:after="51" w:line="259" w:lineRule="auto"/>
              <w:ind w:left="0" w:right="48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of Iran</w:t>
            </w:r>
          </w:p>
          <w:p w:rsidR="001333DE" w:rsidRDefault="00A913F9">
            <w:pPr>
              <w:bidi w:val="0"/>
              <w:spacing w:after="0" w:line="259" w:lineRule="auto"/>
              <w:ind w:left="0" w:right="1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8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PubMed, Scopus, </w:t>
            </w:r>
          </w:p>
          <w:p w:rsidR="001333DE" w:rsidRDefault="00A913F9">
            <w:pPr>
              <w:bidi w:val="0"/>
              <w:spacing w:after="0" w:line="259" w:lineRule="auto"/>
              <w:ind w:left="504" w:right="0" w:hanging="218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ISC, SID,DOAJ,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Magiran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Effect of grammar </w:t>
            </w:r>
          </w:p>
          <w:p w:rsidR="001333DE" w:rsidRDefault="00A913F9">
            <w:pPr>
              <w:bidi w:val="0"/>
              <w:spacing w:after="0" w:line="240" w:lineRule="auto"/>
              <w:ind w:left="51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intervention on </w:t>
            </w:r>
          </w:p>
          <w:p w:rsidR="001333DE" w:rsidRDefault="00A913F9">
            <w:pPr>
              <w:bidi w:val="0"/>
              <w:spacing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vocabulary skills in </w:t>
            </w:r>
          </w:p>
          <w:p w:rsidR="001333DE" w:rsidRDefault="00A913F9">
            <w:pPr>
              <w:bidi w:val="0"/>
              <w:spacing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children with cochlear </w:t>
            </w:r>
          </w:p>
          <w:p w:rsidR="001333DE" w:rsidRDefault="00A913F9">
            <w:pPr>
              <w:bidi w:val="0"/>
              <w:spacing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implant: A single-</w:t>
            </w:r>
          </w:p>
          <w:p w:rsidR="001333DE" w:rsidRDefault="00A913F9">
            <w:pPr>
              <w:bidi w:val="0"/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subject study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6</w:t>
            </w:r>
          </w:p>
        </w:tc>
      </w:tr>
      <w:tr w:rsidR="001333DE" w:rsidTr="006422EE">
        <w:trPr>
          <w:trHeight w:val="254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 w:rsidP="006422EE">
            <w:pPr>
              <w:spacing w:after="0" w:line="259" w:lineRule="auto"/>
              <w:ind w:left="0" w:right="240" w:firstLine="1"/>
            </w:pPr>
            <w:r>
              <w:rPr>
                <w:szCs w:val="24"/>
                <w:rtl/>
              </w:rPr>
              <w:t>دوم</w:t>
            </w:r>
            <w:r>
              <w:rPr>
                <w:rFonts w:ascii="Calibri" w:eastAsia="Calibri" w:hAnsi="Calibri" w:cs="Calibri"/>
                <w:szCs w:val="24"/>
                <w:rtl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t xml:space="preserve"> 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 w:rsidP="00387DFA">
            <w:pPr>
              <w:bidi w:val="0"/>
              <w:spacing w:after="0" w:line="259" w:lineRule="auto"/>
              <w:ind w:left="14" w:right="0" w:firstLine="0"/>
              <w:jc w:val="left"/>
            </w:pPr>
            <w:r>
              <w:t xml:space="preserve"> 202</w:t>
            </w:r>
            <w:r w:rsidR="00387DFA"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0.365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EE" w:rsidRPr="006422EE" w:rsidRDefault="006422EE" w:rsidP="006422EE">
            <w:pPr>
              <w:shd w:val="clear" w:color="auto" w:fill="FFFFFF"/>
              <w:bidi w:val="0"/>
              <w:spacing w:before="750" w:after="225" w:line="240" w:lineRule="auto"/>
              <w:ind w:left="0" w:right="0"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6422EE">
              <w:rPr>
                <w:rFonts w:ascii="Times New Roman" w:eastAsia="Times New Roman" w:hAnsi="Times New Roman" w:cs="Times New Roman"/>
                <w:color w:val="auto"/>
                <w:sz w:val="22"/>
              </w:rPr>
              <w:t>Romanian Journal of Military Medicine</w:t>
            </w:r>
          </w:p>
          <w:p w:rsidR="001333DE" w:rsidRPr="006422EE" w:rsidRDefault="001333DE">
            <w:pPr>
              <w:bidi w:val="0"/>
              <w:spacing w:after="0" w:line="259" w:lineRule="auto"/>
              <w:ind w:left="0" w:right="75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3DE" w:rsidRDefault="006422EE" w:rsidP="006422EE">
            <w:pPr>
              <w:bidi w:val="0"/>
              <w:spacing w:after="0" w:line="259" w:lineRule="auto"/>
              <w:ind w:left="7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ESCI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40" w:lineRule="auto"/>
              <w:ind w:left="6" w:right="0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effect of reciprocal imitation </w:t>
            </w:r>
          </w:p>
          <w:p w:rsidR="001333DE" w:rsidRDefault="00A913F9">
            <w:pPr>
              <w:bidi w:val="0"/>
              <w:spacing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on increasing </w:t>
            </w:r>
          </w:p>
          <w:p w:rsidR="001333DE" w:rsidRDefault="00A913F9">
            <w:pPr>
              <w:bidi w:val="0"/>
              <w:spacing w:after="0" w:line="259" w:lineRule="auto"/>
              <w:ind w:left="3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expressive </w:t>
            </w:r>
          </w:p>
          <w:p w:rsidR="001333DE" w:rsidRDefault="00A913F9">
            <w:pPr>
              <w:bidi w:val="0"/>
              <w:spacing w:after="0" w:line="240" w:lineRule="auto"/>
              <w:ind w:left="106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vocabulary of children </w:t>
            </w:r>
          </w:p>
          <w:p w:rsidR="001333DE" w:rsidRDefault="00A913F9">
            <w:pPr>
              <w:bidi w:val="0"/>
              <w:spacing w:after="0" w:line="259" w:lineRule="auto"/>
              <w:ind w:left="16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with autism </w:t>
            </w:r>
          </w:p>
          <w:p w:rsidR="001333DE" w:rsidRDefault="00A913F9">
            <w:pPr>
              <w:bidi w:val="0"/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spectrum  disorders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7</w:t>
            </w:r>
          </w:p>
        </w:tc>
      </w:tr>
      <w:tr w:rsidR="00976748">
        <w:trPr>
          <w:trHeight w:val="254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Pr="00144DF6" w:rsidRDefault="00144DF6">
            <w:pPr>
              <w:spacing w:after="0" w:line="259" w:lineRule="auto"/>
              <w:ind w:left="0" w:right="240" w:firstLine="1"/>
              <w:rPr>
                <w:rFonts w:ascii="Cambria" w:hAnsi="Cambria"/>
                <w:szCs w:val="24"/>
                <w:rtl/>
                <w:lang w:bidi="fa-IR"/>
              </w:rPr>
            </w:pPr>
            <w:r>
              <w:rPr>
                <w:rFonts w:ascii="Cambria" w:hAnsi="Cambria" w:hint="cs"/>
                <w:szCs w:val="24"/>
                <w:rtl/>
                <w:lang w:bidi="fa-IR"/>
              </w:rPr>
              <w:lastRenderedPageBreak/>
              <w:t>سوم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Default="00144DF6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Default="00144DF6">
            <w:pPr>
              <w:bidi w:val="0"/>
              <w:spacing w:after="0" w:line="259" w:lineRule="auto"/>
              <w:ind w:left="14" w:right="0" w:firstLine="0"/>
              <w:jc w:val="left"/>
            </w:pPr>
            <w:r>
              <w:t>2023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Pr="00144DF6" w:rsidRDefault="00144DF6">
            <w:pPr>
              <w:bidi w:val="0"/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Default="00976748">
            <w:pPr>
              <w:bidi w:val="0"/>
              <w:spacing w:after="0" w:line="259" w:lineRule="auto"/>
              <w:ind w:left="0" w:right="7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Default="00144DF6">
            <w:pPr>
              <w:bidi w:val="0"/>
              <w:spacing w:after="0" w:line="259" w:lineRule="auto"/>
              <w:ind w:left="37" w:right="0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Clinical linguistics &amp; phonetics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Default="00976748">
            <w:pPr>
              <w:bidi w:val="0"/>
              <w:spacing w:after="0" w:line="24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Pragmatic features in patients with schizoph</w:t>
            </w:r>
            <w:r w:rsidR="00144DF6">
              <w:rPr>
                <w:rFonts w:ascii="Times New Roman" w:eastAsia="Times New Roman" w:hAnsi="Times New Roman" w:cs="Times New Roman"/>
                <w:sz w:val="20"/>
              </w:rPr>
              <w:t>renia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48" w:rsidRDefault="00976748">
            <w:pPr>
              <w:bidi w:val="0"/>
              <w:spacing w:after="0" w:line="259" w:lineRule="auto"/>
              <w:ind w:left="122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</w:tbl>
    <w:p w:rsidR="001333DE" w:rsidRDefault="00A913F9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1333DE" w:rsidRDefault="00A913F9">
      <w:pPr>
        <w:spacing w:after="0" w:line="259" w:lineRule="auto"/>
        <w:ind w:left="-5" w:right="5444" w:hanging="10"/>
      </w:pPr>
      <w:r>
        <w:rPr>
          <w:b/>
          <w:bCs/>
          <w:szCs w:val="24"/>
          <w:rtl/>
        </w:rPr>
        <w:t xml:space="preserve">مقالات ارائه شده در کنگره های داخلي و خارجي : </w:t>
      </w:r>
    </w:p>
    <w:tbl>
      <w:tblPr>
        <w:tblStyle w:val="TableGrid"/>
        <w:tblW w:w="8567" w:type="dxa"/>
        <w:tblInd w:w="783" w:type="dxa"/>
        <w:tblCellMar>
          <w:top w:w="2" w:type="dxa"/>
          <w:left w:w="22" w:type="dxa"/>
          <w:right w:w="58" w:type="dxa"/>
        </w:tblCellMar>
        <w:tblLook w:val="04A0" w:firstRow="1" w:lastRow="0" w:firstColumn="1" w:lastColumn="0" w:noHBand="0" w:noVBand="1"/>
      </w:tblPr>
      <w:tblGrid>
        <w:gridCol w:w="1499"/>
        <w:gridCol w:w="1508"/>
        <w:gridCol w:w="1505"/>
        <w:gridCol w:w="1508"/>
        <w:gridCol w:w="1829"/>
        <w:gridCol w:w="718"/>
      </w:tblGrid>
      <w:tr w:rsidR="001333DE" w:rsidTr="00CA77AC">
        <w:trPr>
          <w:trHeight w:val="41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22" w:firstLine="0"/>
            </w:pPr>
            <w:r>
              <w:rPr>
                <w:szCs w:val="24"/>
                <w:rtl/>
              </w:rPr>
              <w:t xml:space="preserve">نوع ارائه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252" w:firstLine="0"/>
            </w:pPr>
            <w:r>
              <w:rPr>
                <w:szCs w:val="24"/>
                <w:rtl/>
              </w:rPr>
              <w:t xml:space="preserve">سال برگزاری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228" w:firstLine="0"/>
            </w:pPr>
            <w:r>
              <w:rPr>
                <w:szCs w:val="24"/>
                <w:rtl/>
              </w:rPr>
              <w:t xml:space="preserve">محل برگزاری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44" w:firstLine="0"/>
            </w:pPr>
            <w:r>
              <w:rPr>
                <w:szCs w:val="24"/>
                <w:rtl/>
              </w:rPr>
              <w:t xml:space="preserve">نام همایش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4" w:firstLine="0"/>
              <w:jc w:val="center"/>
            </w:pPr>
            <w:r>
              <w:rPr>
                <w:szCs w:val="24"/>
                <w:rtl/>
              </w:rPr>
              <w:t xml:space="preserve">عنوان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22" w:firstLine="0"/>
            </w:pPr>
            <w:r>
              <w:rPr>
                <w:szCs w:val="24"/>
                <w:rtl/>
              </w:rPr>
              <w:t xml:space="preserve">ردیف </w:t>
            </w:r>
          </w:p>
        </w:tc>
      </w:tr>
      <w:tr w:rsidR="001333DE" w:rsidTr="00CA77AC">
        <w:trPr>
          <w:trHeight w:val="93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47" w:right="0" w:firstLine="0"/>
              <w:jc w:val="left"/>
            </w:pPr>
            <w:r>
              <w:rPr>
                <w:szCs w:val="24"/>
                <w:rtl/>
              </w:rPr>
              <w:t xml:space="preserve">سخنرانی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48" w:firstLine="0"/>
            </w:pPr>
            <w:r>
              <w:t xml:space="preserve"> 1391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478" w:firstLine="0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دانش اه علوم </w:t>
            </w:r>
          </w:p>
          <w:p w:rsidR="001333DE" w:rsidRDefault="00A913F9">
            <w:pPr>
              <w:spacing w:after="0" w:line="259" w:lineRule="auto"/>
              <w:ind w:left="0" w:right="262" w:firstLine="0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پزشکی اصفهان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72" w:line="237" w:lineRule="auto"/>
              <w:ind w:left="1" w:right="89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یااازدهمین کن ره گفتاردرماني 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40" w:lineRule="auto"/>
              <w:ind w:left="0" w:right="4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>The effects of aging  and on acoustic</w:t>
            </w:r>
          </w:p>
          <w:p w:rsidR="001333DE" w:rsidRDefault="00A913F9">
            <w:pPr>
              <w:bidi w:val="0"/>
              <w:spacing w:after="0" w:line="259" w:lineRule="auto"/>
              <w:ind w:left="2" w:right="0" w:firstLine="91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electroglottographic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parameters of voice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46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1333DE" w:rsidTr="00CA77AC">
        <w:trPr>
          <w:trHeight w:val="117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47" w:right="0" w:firstLine="0"/>
              <w:jc w:val="left"/>
            </w:pPr>
            <w:r>
              <w:rPr>
                <w:szCs w:val="24"/>
                <w:rtl/>
              </w:rPr>
              <w:t xml:space="preserve">سخنرانی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48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45" w:right="233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دانش اه علوم توانبخشی و سلامت اجتماعی </w:t>
            </w:r>
            <w:r>
              <w:rPr>
                <w:rFonts w:ascii="Times New Roman" w:eastAsia="Times New Roman" w:hAnsi="Times New Roman" w:cs="Times New Roman"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48" w:line="240" w:lineRule="auto"/>
              <w:ind w:left="1" w:right="216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40" w:lineRule="auto"/>
              <w:ind w:left="0" w:right="137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بررسی شیوع اختلال بلع در بیمارستانهای </w:t>
            </w:r>
          </w:p>
          <w:p w:rsidR="001333DE" w:rsidRDefault="00A913F9">
            <w:pPr>
              <w:spacing w:after="96" w:line="240" w:lineRule="auto"/>
              <w:ind w:left="0" w:right="132" w:firstLine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آموزشی شهر زاهدان در شش ماهه اول سال </w:t>
            </w:r>
          </w:p>
          <w:p w:rsidR="001333DE" w:rsidRDefault="00A913F9">
            <w:pPr>
              <w:bidi w:val="0"/>
              <w:spacing w:after="0" w:line="259" w:lineRule="auto"/>
              <w:ind w:left="0" w:right="47" w:firstLine="0"/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1391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46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333DE" w:rsidTr="00CA77AC">
        <w:trPr>
          <w:trHeight w:val="116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49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48" w:firstLine="0"/>
            </w:pPr>
            <w:r>
              <w:t xml:space="preserve"> 1391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71" w:line="259" w:lineRule="auto"/>
              <w:ind w:left="0" w:right="478" w:firstLine="0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دانش اه علوم </w:t>
            </w:r>
          </w:p>
          <w:p w:rsidR="001333DE" w:rsidRDefault="00A913F9">
            <w:pPr>
              <w:spacing w:after="0" w:line="259" w:lineRule="auto"/>
              <w:ind w:left="0" w:right="262" w:firstLine="0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پزشکی اصفهان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70" w:line="240" w:lineRule="auto"/>
              <w:ind w:left="1" w:right="89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یااازدهمین کن ره گفتاردرماني 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29" w:firstLine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ساخت و بررسی روایی و پایایی آزمون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تصویری بیان افعال برای کودکان عادی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تا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ساله فارسی زبان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4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3</w:t>
            </w:r>
          </w:p>
        </w:tc>
      </w:tr>
      <w:tr w:rsidR="001333DE" w:rsidTr="00CA77AC">
        <w:trPr>
          <w:trHeight w:val="116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49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48" w:firstLine="0"/>
            </w:pPr>
            <w:r>
              <w:t xml:space="preserve"> 1391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71" w:line="259" w:lineRule="auto"/>
              <w:ind w:left="0" w:right="478" w:firstLine="0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دانش اه علوم </w:t>
            </w:r>
          </w:p>
          <w:p w:rsidR="001333DE" w:rsidRDefault="00A913F9">
            <w:pPr>
              <w:spacing w:after="0" w:line="259" w:lineRule="auto"/>
              <w:ind w:left="0" w:right="262" w:firstLine="0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پزشکی اصفهان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70" w:line="240" w:lineRule="auto"/>
              <w:ind w:left="1" w:right="89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یااازدهمین کن ره گفتاردرماني 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10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14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بررسی برخی عوامل محیطی بر مهارت خواندن دانش آموزان دختر پایه دوم ابتدایی منطقه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شهر تهران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34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4</w:t>
            </w:r>
          </w:p>
        </w:tc>
      </w:tr>
      <w:tr w:rsidR="001333DE" w:rsidTr="00CA77AC">
        <w:trPr>
          <w:trHeight w:val="117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3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3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87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دانش اه علوم توانبخشی و سلامت اجتماعی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48" w:line="240" w:lineRule="auto"/>
              <w:ind w:left="1" w:right="168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58" w:firstLine="1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بررسی فرایندهای واجی در کودکان طبیعی فارسی زبان </w:t>
            </w: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rtl/>
              </w:rPr>
              <w:t xml:space="preserve"> ساله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1333DE" w:rsidTr="00CA77AC">
        <w:trPr>
          <w:trHeight w:val="117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3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3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87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دانش اه علوم توانبخشی و سلامت اجتماعی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50" w:line="240" w:lineRule="auto"/>
              <w:ind w:left="1" w:right="168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62" w:firstLine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بررسی ارتباط بین برخی از خرده مهارتهای آگاهی واجشناختی و نمره دیکته در دانش آموزان پایه اول ابتدایی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6</w:t>
            </w:r>
          </w:p>
        </w:tc>
      </w:tr>
      <w:tr w:rsidR="001333DE" w:rsidTr="00CA77AC">
        <w:trPr>
          <w:trHeight w:val="117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3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3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87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دانش اه علوم توانبخشی و سلامت اجتماعی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50" w:line="240" w:lineRule="auto"/>
              <w:ind w:left="1" w:right="168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40" w:lineRule="auto"/>
              <w:ind w:left="0" w:right="65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بررسی و مقایسه میان ین طول گفته در کودکان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-</w:t>
            </w:r>
          </w:p>
          <w:p w:rsidR="001333DE" w:rsidRDefault="00A913F9">
            <w:pPr>
              <w:spacing w:after="0" w:line="259" w:lineRule="auto"/>
              <w:ind w:left="0" w:right="461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ساله با دو روش توصیف تصاویر و بازگویی داستان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7</w:t>
            </w:r>
          </w:p>
        </w:tc>
      </w:tr>
      <w:tr w:rsidR="001333DE" w:rsidTr="00CA77AC">
        <w:trPr>
          <w:trHeight w:val="1177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3" w:right="0" w:firstLine="0"/>
              <w:jc w:val="left"/>
            </w:pPr>
            <w:r>
              <w:rPr>
                <w:szCs w:val="24"/>
                <w:rtl/>
              </w:rPr>
              <w:lastRenderedPageBreak/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3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87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دانش اه علوم توانبخشی و سلامت اجتماعی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50" w:line="240" w:lineRule="auto"/>
              <w:ind w:left="1" w:right="168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57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بررسی و مقایسه عوامل محیطی در دانش آموزان با مهارت خواندن ضعیف و قوی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8</w:t>
            </w:r>
          </w:p>
        </w:tc>
      </w:tr>
      <w:tr w:rsidR="001333DE" w:rsidTr="00CA77AC">
        <w:trPr>
          <w:trHeight w:val="117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3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3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87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دانش اه علوم توانبخشی و سلامت اجتماعی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50" w:line="240" w:lineRule="auto"/>
              <w:ind w:left="1" w:right="168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381" w:firstLine="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گزارش ویژگی های اکوستیک یک مورد سندرم دندی-واکر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9</w:t>
            </w:r>
          </w:p>
        </w:tc>
      </w:tr>
      <w:tr w:rsidR="001333DE" w:rsidTr="00CA77AC">
        <w:trPr>
          <w:trHeight w:val="1176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3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3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87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دانش اه علوم توانبخشی و سلامت اجتماعی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53" w:line="237" w:lineRule="auto"/>
              <w:ind w:left="1" w:right="168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53" w:firstLine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بررسی و مقایسه عزت نفس در افراد بزرگسال با لکنت و همتایان طبیعی آنها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10</w:t>
            </w:r>
          </w:p>
        </w:tc>
      </w:tr>
      <w:tr w:rsidR="001333DE" w:rsidTr="00CA77AC">
        <w:trPr>
          <w:trHeight w:val="18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3" w:right="0" w:firstLine="0"/>
              <w:jc w:val="left"/>
            </w:pPr>
            <w:r>
              <w:rPr>
                <w:szCs w:val="24"/>
                <w:rtl/>
              </w:rPr>
              <w:t xml:space="preserve">پوستر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0" w:right="3" w:firstLine="0"/>
            </w:pPr>
            <w:r>
              <w:t xml:space="preserve"> 1392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59" w:lineRule="auto"/>
              <w:ind w:left="0" w:right="187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rtl/>
              </w:rPr>
              <w:t>دانش اه علوم توانبخشی و سلامت اجتماعی</w:t>
            </w:r>
            <w:r>
              <w:rPr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353" w:line="237" w:lineRule="auto"/>
              <w:ind w:left="1" w:right="168" w:hanging="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دوازدهمین همایش گفتاردرمانی ایران </w:t>
            </w:r>
          </w:p>
          <w:p w:rsidR="001333DE" w:rsidRDefault="00A913F9">
            <w:pPr>
              <w:bidi w:val="0"/>
              <w:spacing w:after="0" w:line="259" w:lineRule="auto"/>
              <w:ind w:left="0" w:right="6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spacing w:after="0" w:line="239" w:lineRule="auto"/>
              <w:ind w:left="0" w:right="216" w:firstLine="1"/>
            </w:pPr>
            <w:r>
              <w:rPr>
                <w:rFonts w:ascii="B Nazanin" w:eastAsia="B Nazanin" w:hAnsi="B Nazanin" w:cs="B Nazanin"/>
                <w:sz w:val="22"/>
                <w:rtl/>
              </w:rPr>
              <w:t xml:space="preserve">بررسی تغییرات هماهنگی حنجره ای- تنفسی در معلمان ابتدایی با و بدون شکایت صوتی </w:t>
            </w:r>
          </w:p>
          <w:p w:rsidR="001333DE" w:rsidRDefault="00A913F9">
            <w:pPr>
              <w:bidi w:val="0"/>
              <w:spacing w:after="0" w:line="259" w:lineRule="auto"/>
              <w:ind w:left="0" w:right="56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DE" w:rsidRDefault="00A913F9">
            <w:pPr>
              <w:bidi w:val="0"/>
              <w:spacing w:after="0" w:line="259" w:lineRule="auto"/>
              <w:ind w:left="21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>11</w:t>
            </w:r>
          </w:p>
        </w:tc>
      </w:tr>
      <w:tr w:rsidR="00CA77AC" w:rsidTr="00CA77AC">
        <w:trPr>
          <w:trHeight w:val="18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AC" w:rsidRDefault="00CA77AC">
            <w:pPr>
              <w:spacing w:after="0" w:line="259" w:lineRule="auto"/>
              <w:ind w:left="3" w:right="0" w:firstLine="0"/>
              <w:jc w:val="left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پوستر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AC" w:rsidRDefault="00CA77AC">
            <w:pPr>
              <w:bidi w:val="0"/>
              <w:spacing w:after="0" w:line="259" w:lineRule="auto"/>
              <w:ind w:left="0" w:right="3" w:firstLine="0"/>
            </w:pPr>
            <w:r>
              <w:rPr>
                <w:rFonts w:hint="cs"/>
                <w:rtl/>
              </w:rPr>
              <w:t>1403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AC" w:rsidRDefault="00CA77AC">
            <w:pPr>
              <w:spacing w:after="0" w:line="259" w:lineRule="auto"/>
              <w:ind w:left="0" w:right="187" w:firstLine="0"/>
              <w:jc w:val="both"/>
              <w:rPr>
                <w:rFonts w:ascii="Times New Roman" w:eastAsia="Times New Roman" w:hAnsi="Times New Roman" w:cs="Times New Roman"/>
                <w:sz w:val="2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2"/>
                <w:rtl/>
              </w:rPr>
              <w:t>هتل المپیک تهران (انجمن علمی گفتاردرمانی ایران)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AC" w:rsidRDefault="00CA77AC">
            <w:pPr>
              <w:spacing w:after="353" w:line="237" w:lineRule="auto"/>
              <w:ind w:left="1" w:right="168" w:hanging="1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fa-IR"/>
              </w:rPr>
              <w:t>هجدهمین کنگره ملی گفتاردرمانی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AC" w:rsidRPr="00CA77AC" w:rsidRDefault="00CA77AC">
            <w:pPr>
              <w:spacing w:after="0" w:line="239" w:lineRule="auto"/>
              <w:ind w:left="0" w:right="216" w:firstLine="1"/>
              <w:rPr>
                <w:rFonts w:ascii="Times New Roman" w:eastAsia="B Nazanin" w:hAnsi="Times New Roman" w:cs="Times New Roman"/>
                <w:sz w:val="20"/>
                <w:szCs w:val="20"/>
              </w:rPr>
            </w:pPr>
            <w:r>
              <w:rPr>
                <w:rFonts w:ascii="Times New Roman" w:eastAsia="B Nazanin" w:hAnsi="Times New Roman" w:cs="Times New Roman"/>
                <w:sz w:val="20"/>
                <w:szCs w:val="20"/>
              </w:rPr>
              <w:t>Comparison of acoustic parameters in the voice of individuals with down syndrome and normal people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AC" w:rsidRDefault="00CA77AC">
            <w:pPr>
              <w:bidi w:val="0"/>
              <w:spacing w:after="0" w:line="259" w:lineRule="auto"/>
              <w:ind w:left="214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12</w:t>
            </w:r>
          </w:p>
        </w:tc>
      </w:tr>
    </w:tbl>
    <w:p w:rsidR="001333DE" w:rsidRDefault="00A913F9">
      <w:pPr>
        <w:bidi w:val="0"/>
        <w:spacing w:after="0" w:line="259" w:lineRule="auto"/>
        <w:ind w:left="0" w:right="93" w:firstLine="0"/>
      </w:pPr>
      <w:r>
        <w:rPr>
          <w:rFonts w:ascii="Calibri" w:eastAsia="Calibri" w:hAnsi="Calibri" w:cs="Calibri"/>
          <w:b/>
        </w:rPr>
        <w:t xml:space="preserve"> </w:t>
      </w:r>
    </w:p>
    <w:p w:rsidR="00663DE5" w:rsidRDefault="00663DE5">
      <w:pPr>
        <w:bidi w:val="0"/>
        <w:spacing w:after="0" w:line="259" w:lineRule="auto"/>
        <w:ind w:left="0" w:right="60" w:firstLine="0"/>
        <w:rPr>
          <w:b/>
          <w:rtl/>
        </w:rPr>
      </w:pPr>
    </w:p>
    <w:p w:rsidR="00663DE5" w:rsidRDefault="00663DE5" w:rsidP="00663DE5">
      <w:pPr>
        <w:bidi w:val="0"/>
        <w:spacing w:after="0" w:line="259" w:lineRule="auto"/>
        <w:ind w:left="0" w:right="60" w:firstLine="0"/>
        <w:rPr>
          <w:b/>
          <w:rtl/>
        </w:rPr>
      </w:pPr>
    </w:p>
    <w:p w:rsidR="001333DE" w:rsidRDefault="00A913F9" w:rsidP="00663DE5">
      <w:pPr>
        <w:bidi w:val="0"/>
        <w:spacing w:after="0" w:line="259" w:lineRule="auto"/>
        <w:ind w:left="0" w:right="60" w:firstLine="0"/>
      </w:pPr>
      <w:r>
        <w:rPr>
          <w:b/>
        </w:rPr>
        <w:t xml:space="preserve"> </w:t>
      </w:r>
    </w:p>
    <w:p w:rsidR="00FD0ECD" w:rsidRDefault="00FD0ECD">
      <w:pPr>
        <w:spacing w:after="262" w:line="259" w:lineRule="auto"/>
        <w:ind w:left="-3" w:right="0" w:hanging="10"/>
        <w:jc w:val="left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داوری:</w:t>
      </w:r>
    </w:p>
    <w:p w:rsidR="00FD0ECD" w:rsidRPr="00FD0ECD" w:rsidRDefault="00FD0ECD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  <w:rtl/>
        </w:rPr>
      </w:pPr>
      <w:r w:rsidRPr="00FD0ECD">
        <w:rPr>
          <w:rFonts w:hint="cs"/>
          <w:b/>
          <w:bCs/>
          <w:szCs w:val="24"/>
          <w:rtl/>
        </w:rPr>
        <w:t>شیوع اختلال بلع در بیماران دچار سکته مغزی در بیمارستان قائم مشهد (1402)</w:t>
      </w:r>
    </w:p>
    <w:p w:rsidR="00FD0ECD" w:rsidRPr="00FD0ECD" w:rsidRDefault="00FD0ECD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  <w:rtl/>
        </w:rPr>
      </w:pPr>
      <w:r w:rsidRPr="00FD0ECD">
        <w:rPr>
          <w:rFonts w:hint="cs"/>
          <w:b/>
          <w:bCs/>
          <w:szCs w:val="24"/>
          <w:rtl/>
        </w:rPr>
        <w:t>بررسی تاثیر تمرینات فشرده دامنه حرکتی زبان بر علکرد بلع بیماران بتلا به اختلال بلع ناشی از سکته مغزی</w:t>
      </w:r>
    </w:p>
    <w:p w:rsidR="00FD0ECD" w:rsidRPr="00FD0ECD" w:rsidRDefault="00FD0ECD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  <w:rtl/>
        </w:rPr>
      </w:pPr>
      <w:r w:rsidRPr="00FD0ECD">
        <w:rPr>
          <w:rFonts w:hint="cs"/>
          <w:b/>
          <w:bCs/>
          <w:szCs w:val="24"/>
          <w:rtl/>
        </w:rPr>
        <w:t>بررسی اثربخشی تمرینات گرم کردن صوت بر ویژگی های صوت صوت درمانگران</w:t>
      </w:r>
    </w:p>
    <w:p w:rsidR="00FD0ECD" w:rsidRPr="00FD0ECD" w:rsidRDefault="00FD0ECD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  <w:rtl/>
        </w:rPr>
      </w:pPr>
      <w:r w:rsidRPr="00FD0ECD">
        <w:rPr>
          <w:rFonts w:hint="cs"/>
          <w:b/>
          <w:bCs/>
          <w:szCs w:val="24"/>
          <w:rtl/>
        </w:rPr>
        <w:t>بررسی نگرش دانشجویان رشته گفتاردرمانی دانشگاه علوم پزشکی مشهد نسبت به رشته تحصیلی و آینده شغلی خود در سال تحصیلی 1401-1402</w:t>
      </w:r>
    </w:p>
    <w:p w:rsidR="00FD0ECD" w:rsidRPr="00FD0ECD" w:rsidRDefault="00FD0ECD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  <w:rtl/>
        </w:rPr>
      </w:pPr>
      <w:r w:rsidRPr="00FD0ECD">
        <w:rPr>
          <w:rFonts w:hint="cs"/>
          <w:b/>
          <w:bCs/>
          <w:szCs w:val="24"/>
          <w:rtl/>
        </w:rPr>
        <w:t>طراحی و اعتباریابی تکلیف بیان جملات مجهول فارسی در کودکان 5 تا 9 ساله فارسی زبان</w:t>
      </w:r>
    </w:p>
    <w:p w:rsidR="00FD0ECD" w:rsidRPr="00FD0ECD" w:rsidRDefault="00FD0ECD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  <w:rtl/>
        </w:rPr>
      </w:pPr>
      <w:r w:rsidRPr="00FD0ECD">
        <w:rPr>
          <w:rFonts w:hint="cs"/>
          <w:b/>
          <w:bCs/>
          <w:szCs w:val="24"/>
          <w:rtl/>
        </w:rPr>
        <w:lastRenderedPageBreak/>
        <w:t>چالش ها، موانع و بسترهای ارائه خدمات آسیب شناسی گفتار و زبان برای افراد مبتلا به اختلالات بلع: مطالعه کیفی</w:t>
      </w:r>
    </w:p>
    <w:p w:rsidR="00FD0ECD" w:rsidRDefault="00FD0ECD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</w:rPr>
      </w:pPr>
      <w:r w:rsidRPr="00FD0ECD">
        <w:rPr>
          <w:rFonts w:hint="cs"/>
          <w:b/>
          <w:bCs/>
          <w:szCs w:val="24"/>
          <w:rtl/>
        </w:rPr>
        <w:t xml:space="preserve">بررسی برخی ویژگی های نحوی دانش آموزان دبیرستانی مبتلا به کم شنوایی </w:t>
      </w:r>
    </w:p>
    <w:p w:rsidR="00080EE6" w:rsidRDefault="00080EE6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rFonts w:hint="cs"/>
          <w:b/>
          <w:bCs/>
          <w:szCs w:val="24"/>
        </w:rPr>
      </w:pPr>
      <w:r>
        <w:rPr>
          <w:rFonts w:hint="cs"/>
          <w:b/>
          <w:bCs/>
          <w:szCs w:val="24"/>
          <w:rtl/>
        </w:rPr>
        <w:t xml:space="preserve">بررسی اثربخشی مداخله دهانی حرکتی نوزادان نارس لسن بر زمان انتقال به تغذیه دهانی کامل: یک طالعه مرور نظام مند و متاآنالیز کارآزمایی های تصادفی کنترل شده </w:t>
      </w:r>
    </w:p>
    <w:p w:rsidR="00080EE6" w:rsidRDefault="00080EE6" w:rsidP="00FD0ECD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</w:rPr>
      </w:pPr>
      <w:r>
        <w:rPr>
          <w:rFonts w:hint="cs"/>
          <w:b/>
          <w:bCs/>
          <w:szCs w:val="24"/>
          <w:rtl/>
        </w:rPr>
        <w:t>ترجمه، روایی سنجی و پایایی سنجی پرسشنامه مقایس خستگی صوتی در معلمان (</w:t>
      </w:r>
      <w:r>
        <w:rPr>
          <w:rFonts w:asciiTheme="minorHAnsi" w:hAnsiTheme="minorHAnsi"/>
          <w:b/>
          <w:bCs/>
          <w:szCs w:val="24"/>
        </w:rPr>
        <w:t>VFS-T</w:t>
      </w:r>
      <w:r>
        <w:rPr>
          <w:rFonts w:hint="cs"/>
          <w:b/>
          <w:bCs/>
          <w:szCs w:val="24"/>
          <w:rtl/>
        </w:rPr>
        <w:t xml:space="preserve">) به زبان فارسی </w:t>
      </w:r>
    </w:p>
    <w:p w:rsidR="00080EE6" w:rsidRDefault="00080EE6" w:rsidP="00080EE6">
      <w:pPr>
        <w:pStyle w:val="ListParagraph"/>
        <w:numPr>
          <w:ilvl w:val="0"/>
          <w:numId w:val="2"/>
        </w:numPr>
        <w:spacing w:after="262" w:line="259" w:lineRule="auto"/>
        <w:ind w:right="0"/>
        <w:rPr>
          <w:b/>
          <w:bCs/>
          <w:szCs w:val="24"/>
        </w:rPr>
      </w:pPr>
      <w:r>
        <w:rPr>
          <w:rFonts w:ascii="Helvetica" w:hAnsi="Helvetica"/>
          <w:color w:val="1D1D1D"/>
          <w:sz w:val="21"/>
          <w:szCs w:val="21"/>
          <w:shd w:val="clear" w:color="auto" w:fill="FFFFFF"/>
        </w:rPr>
        <w:t>Unraveling the Interplay Between Cognitive and Linguistic Deficits in Aphasia: Insights into Naming, Reaction Time, Working Memory and Executive Function</w:t>
      </w:r>
    </w:p>
    <w:p w:rsidR="00233358" w:rsidRDefault="00233358" w:rsidP="00233358">
      <w:pPr>
        <w:spacing w:after="262" w:line="259" w:lineRule="auto"/>
        <w:ind w:right="0"/>
        <w:jc w:val="left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استاد راهنما و مشاور پایان نامه کارشناسی ارشد:</w:t>
      </w:r>
    </w:p>
    <w:p w:rsidR="00233358" w:rsidRDefault="00233358" w:rsidP="00233358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</w:rPr>
      </w:pPr>
      <w:r>
        <w:rPr>
          <w:rFonts w:hint="cs"/>
          <w:b/>
          <w:bCs/>
          <w:szCs w:val="24"/>
          <w:rtl/>
        </w:rPr>
        <w:t>بررسی رابطه بین مهارتهای تقلیدی، اکولیلا و سایر مهارت های زبانی در کودکان مبتلا به اختلال طیف اوتیسم</w:t>
      </w:r>
    </w:p>
    <w:p w:rsidR="00FD0ECD" w:rsidRDefault="00233358" w:rsidP="00233358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</w:rPr>
      </w:pPr>
      <w:r>
        <w:rPr>
          <w:rFonts w:hint="cs"/>
          <w:b/>
          <w:bCs/>
          <w:szCs w:val="24"/>
          <w:rtl/>
        </w:rPr>
        <w:t>طراحی و اعتباریابی  پرسشنامه غربالگری کودکان مدرسه رو مبتلا به اختلال تکاملی زبان</w:t>
      </w:r>
    </w:p>
    <w:p w:rsidR="00080EE6" w:rsidRPr="0053116E" w:rsidRDefault="0053116E" w:rsidP="00233358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</w:rPr>
      </w:pPr>
      <w:r>
        <w:rPr>
          <w:rFonts w:hint="cs"/>
          <w:b/>
          <w:bCs/>
          <w:szCs w:val="24"/>
          <w:rtl/>
        </w:rPr>
        <w:t xml:space="preserve">ترجمه و اعتبارسنجی نسخه فارسی پرسشنامه </w:t>
      </w:r>
      <w:r>
        <w:rPr>
          <w:rFonts w:asciiTheme="minorHAnsi" w:hAnsiTheme="minorHAnsi"/>
          <w:b/>
          <w:bCs/>
          <w:szCs w:val="24"/>
        </w:rPr>
        <w:t>ASHA FACS</w:t>
      </w:r>
    </w:p>
    <w:p w:rsidR="0053116E" w:rsidRPr="00233358" w:rsidRDefault="0053116E" w:rsidP="00233358">
      <w:pPr>
        <w:pStyle w:val="ListParagraph"/>
        <w:numPr>
          <w:ilvl w:val="0"/>
          <w:numId w:val="2"/>
        </w:numPr>
        <w:spacing w:after="262" w:line="259" w:lineRule="auto"/>
        <w:ind w:right="0"/>
        <w:jc w:val="left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مقایسه توجه، حافظه کاری و عملکردهای اجرایی در آسیب نیمکره های مغزی و افراد سالم</w:t>
      </w:r>
    </w:p>
    <w:p w:rsidR="001333DE" w:rsidRDefault="00A913F9">
      <w:pPr>
        <w:spacing w:after="262" w:line="259" w:lineRule="auto"/>
        <w:ind w:left="-3" w:right="0" w:hanging="10"/>
        <w:jc w:val="left"/>
      </w:pPr>
      <w:r>
        <w:rPr>
          <w:b/>
          <w:bCs/>
          <w:szCs w:val="24"/>
          <w:rtl/>
        </w:rPr>
        <w:t xml:space="preserve">سوابق اجرایي و شغلي: </w:t>
      </w:r>
    </w:p>
    <w:p w:rsidR="00144DF6" w:rsidRPr="00144DF6" w:rsidRDefault="00A913F9" w:rsidP="00144DF6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>عضو هیئت علمی گروه گفتاردرمانی دانشکده علوم پیراپزشکی</w:t>
      </w:r>
      <w:r w:rsidR="00144DF6">
        <w:rPr>
          <w:rFonts w:hint="cs"/>
          <w:szCs w:val="24"/>
          <w:rtl/>
        </w:rPr>
        <w:t xml:space="preserve"> و توانبخشی</w:t>
      </w:r>
      <w:r>
        <w:rPr>
          <w:szCs w:val="24"/>
          <w:rtl/>
        </w:rPr>
        <w:t xml:space="preserve"> دانشگاه علوم پزشکی مشهد) </w:t>
      </w:r>
      <w:r>
        <w:rPr>
          <w:szCs w:val="24"/>
        </w:rPr>
        <w:t>22</w:t>
      </w:r>
      <w:r>
        <w:rPr>
          <w:szCs w:val="24"/>
          <w:rtl/>
        </w:rPr>
        <w:t>/</w:t>
      </w:r>
      <w:r>
        <w:rPr>
          <w:szCs w:val="24"/>
        </w:rPr>
        <w:t>5</w:t>
      </w:r>
      <w:r>
        <w:rPr>
          <w:szCs w:val="24"/>
          <w:rtl/>
        </w:rPr>
        <w:t>/</w:t>
      </w:r>
      <w:r>
        <w:rPr>
          <w:szCs w:val="24"/>
        </w:rPr>
        <w:t>1401</w:t>
      </w:r>
      <w:r>
        <w:rPr>
          <w:szCs w:val="24"/>
          <w:rtl/>
        </w:rPr>
        <w:t xml:space="preserve"> تا کنون(</w:t>
      </w:r>
    </w:p>
    <w:p w:rsidR="00144DF6" w:rsidRPr="00144DF6" w:rsidRDefault="00A913F9" w:rsidP="00144DF6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 xml:space="preserve"> </w:t>
      </w:r>
      <w:r w:rsidR="00144DF6">
        <w:rPr>
          <w:rFonts w:hint="cs"/>
          <w:szCs w:val="24"/>
          <w:rtl/>
        </w:rPr>
        <w:t>مدیر گروه گفتاردرمانی دانشکده علوم پیراپزشکی و توانبخشی از 25/5/1402</w:t>
      </w:r>
      <w:r w:rsidR="00144DF6">
        <w:rPr>
          <w:rFonts w:asciiTheme="minorHAnsi" w:hAnsiTheme="minorHAnsi"/>
          <w:szCs w:val="24"/>
        </w:rPr>
        <w:t xml:space="preserve"> </w:t>
      </w:r>
      <w:r w:rsidR="00144DF6">
        <w:rPr>
          <w:rFonts w:asciiTheme="minorHAnsi" w:hAnsiTheme="minorHAnsi" w:hint="cs"/>
          <w:szCs w:val="24"/>
          <w:rtl/>
          <w:lang w:bidi="fa-IR"/>
        </w:rPr>
        <w:t xml:space="preserve"> تا کنون</w:t>
      </w:r>
    </w:p>
    <w:p w:rsidR="00144DF6" w:rsidRDefault="00144DF6" w:rsidP="00144DF6">
      <w:pPr>
        <w:numPr>
          <w:ilvl w:val="0"/>
          <w:numId w:val="1"/>
        </w:numPr>
        <w:ind w:right="562" w:hanging="170"/>
        <w:jc w:val="both"/>
        <w:rPr>
          <w:rtl/>
        </w:rPr>
      </w:pPr>
      <w:r>
        <w:rPr>
          <w:rFonts w:asciiTheme="minorHAnsi" w:hAnsiTheme="minorHAnsi" w:hint="cs"/>
          <w:szCs w:val="24"/>
          <w:rtl/>
          <w:lang w:bidi="fa-IR"/>
        </w:rPr>
        <w:t xml:space="preserve">عضو شورای آموزشی </w:t>
      </w:r>
      <w:r>
        <w:rPr>
          <w:rFonts w:hint="cs"/>
          <w:szCs w:val="24"/>
          <w:rtl/>
        </w:rPr>
        <w:t>دانشکده علوم پیراپزشکی و توانبخشی از 25/5/1402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 w:hint="cs"/>
          <w:szCs w:val="24"/>
          <w:rtl/>
          <w:lang w:bidi="fa-IR"/>
        </w:rPr>
        <w:t xml:space="preserve"> تا کنون</w:t>
      </w:r>
    </w:p>
    <w:p w:rsidR="001333DE" w:rsidRDefault="00A913F9" w:rsidP="00E57F7F">
      <w:pPr>
        <w:numPr>
          <w:ilvl w:val="0"/>
          <w:numId w:val="1"/>
        </w:numPr>
        <w:spacing w:after="29" w:line="259" w:lineRule="auto"/>
        <w:ind w:right="562" w:hanging="170"/>
        <w:jc w:val="both"/>
      </w:pPr>
      <w:r>
        <w:rPr>
          <w:szCs w:val="24"/>
          <w:rtl/>
        </w:rPr>
        <w:t xml:space="preserve">عضو هیئت علمی گروه گفتاردرمانی دانشکده توانبخشی دانشگاه علوم پزشکی زاهدان </w:t>
      </w:r>
      <w:r>
        <w:rPr>
          <w:szCs w:val="24"/>
        </w:rPr>
        <w:t>11</w:t>
      </w:r>
      <w:r>
        <w:rPr>
          <w:szCs w:val="24"/>
          <w:rtl/>
        </w:rPr>
        <w:t>/</w:t>
      </w:r>
      <w:r>
        <w:rPr>
          <w:szCs w:val="24"/>
        </w:rPr>
        <w:t>7</w:t>
      </w:r>
      <w:r>
        <w:rPr>
          <w:szCs w:val="24"/>
          <w:rtl/>
        </w:rPr>
        <w:t>/</w:t>
      </w:r>
      <w:r>
        <w:rPr>
          <w:szCs w:val="24"/>
        </w:rPr>
        <w:t>90</w:t>
      </w:r>
      <w:r>
        <w:rPr>
          <w:szCs w:val="24"/>
          <w:rtl/>
        </w:rPr>
        <w:t xml:space="preserve"> تا</w:t>
      </w:r>
      <w:r>
        <w:rPr>
          <w:szCs w:val="24"/>
        </w:rPr>
        <w:t>12</w:t>
      </w:r>
      <w:r>
        <w:rPr>
          <w:szCs w:val="24"/>
          <w:rtl/>
        </w:rPr>
        <w:t>/</w:t>
      </w:r>
      <w:r>
        <w:rPr>
          <w:szCs w:val="24"/>
        </w:rPr>
        <w:t>6</w:t>
      </w:r>
      <w:r>
        <w:rPr>
          <w:szCs w:val="24"/>
          <w:rtl/>
        </w:rPr>
        <w:t>/</w:t>
      </w:r>
      <w:r>
        <w:rPr>
          <w:szCs w:val="24"/>
        </w:rPr>
        <w:t>93</w:t>
      </w:r>
      <w:r>
        <w:rPr>
          <w:szCs w:val="24"/>
          <w:rtl/>
        </w:rPr>
        <w:t xml:space="preserve"> </w:t>
      </w:r>
    </w:p>
    <w:p w:rsidR="001333DE" w:rsidRPr="006B5835" w:rsidRDefault="00A913F9" w:rsidP="00E57F7F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>مدیر گروه گفتاردرمانی گروه گفتاردرمانی دانشکده توانبخشی دانشگاه علوم پزشکی زاهدان</w:t>
      </w:r>
      <w:r>
        <w:rPr>
          <w:szCs w:val="24"/>
        </w:rPr>
        <w:t>11</w:t>
      </w:r>
      <w:r>
        <w:rPr>
          <w:szCs w:val="24"/>
          <w:rtl/>
        </w:rPr>
        <w:t>/</w:t>
      </w:r>
      <w:r>
        <w:rPr>
          <w:szCs w:val="24"/>
        </w:rPr>
        <w:t>2</w:t>
      </w:r>
      <w:r>
        <w:rPr>
          <w:szCs w:val="24"/>
          <w:rtl/>
        </w:rPr>
        <w:t>/</w:t>
      </w:r>
      <w:r>
        <w:rPr>
          <w:szCs w:val="24"/>
        </w:rPr>
        <w:t>91</w:t>
      </w:r>
      <w:r>
        <w:rPr>
          <w:szCs w:val="24"/>
          <w:rtl/>
        </w:rPr>
        <w:t xml:space="preserve"> تا </w:t>
      </w:r>
      <w:r>
        <w:rPr>
          <w:szCs w:val="24"/>
        </w:rPr>
        <w:t>11</w:t>
      </w:r>
      <w:r>
        <w:rPr>
          <w:szCs w:val="24"/>
          <w:rtl/>
        </w:rPr>
        <w:t>/</w:t>
      </w:r>
      <w:r>
        <w:rPr>
          <w:szCs w:val="24"/>
        </w:rPr>
        <w:t>12</w:t>
      </w:r>
      <w:r>
        <w:rPr>
          <w:szCs w:val="24"/>
          <w:rtl/>
        </w:rPr>
        <w:t xml:space="preserve">/ </w:t>
      </w:r>
      <w:r>
        <w:rPr>
          <w:szCs w:val="24"/>
        </w:rPr>
        <w:t>92</w:t>
      </w:r>
      <w:r>
        <w:rPr>
          <w:szCs w:val="24"/>
          <w:rtl/>
        </w:rPr>
        <w:t xml:space="preserve"> </w:t>
      </w:r>
    </w:p>
    <w:p w:rsidR="006B5835" w:rsidRDefault="000830A4" w:rsidP="00144DF6">
      <w:pPr>
        <w:numPr>
          <w:ilvl w:val="0"/>
          <w:numId w:val="1"/>
        </w:numPr>
        <w:ind w:right="562" w:hanging="170"/>
        <w:jc w:val="both"/>
      </w:pPr>
      <w:r>
        <w:rPr>
          <w:rFonts w:hint="cs"/>
          <w:szCs w:val="24"/>
          <w:rtl/>
        </w:rPr>
        <w:t>عضو کمیته بازنگری</w:t>
      </w:r>
      <w:r w:rsidR="006B5835">
        <w:rPr>
          <w:rFonts w:hint="cs"/>
          <w:szCs w:val="24"/>
          <w:rtl/>
        </w:rPr>
        <w:t xml:space="preserve"> کوریکولوم آموزشی دفتر توس</w:t>
      </w:r>
      <w:r>
        <w:rPr>
          <w:rFonts w:hint="cs"/>
          <w:szCs w:val="24"/>
          <w:rtl/>
        </w:rPr>
        <w:t>عه آموزش</w:t>
      </w:r>
      <w:r w:rsidR="001D6C9E">
        <w:rPr>
          <w:rFonts w:hint="cs"/>
          <w:szCs w:val="24"/>
          <w:rtl/>
        </w:rPr>
        <w:t xml:space="preserve"> دانشکده علوم پیراپزشکی و توانبخشی دانشگاه علوم پزشکی مشهد</w:t>
      </w:r>
    </w:p>
    <w:p w:rsidR="001333DE" w:rsidRDefault="00A913F9" w:rsidP="00E57F7F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>عضو شورای آموزشی دانشکده توانبخشی دانشگاه علوم پزشکی زاهدان /</w:t>
      </w:r>
      <w:r>
        <w:rPr>
          <w:szCs w:val="24"/>
        </w:rPr>
        <w:t>2</w:t>
      </w:r>
      <w:r>
        <w:rPr>
          <w:szCs w:val="24"/>
          <w:rtl/>
        </w:rPr>
        <w:t>/</w:t>
      </w:r>
      <w:r>
        <w:rPr>
          <w:szCs w:val="24"/>
        </w:rPr>
        <w:t>91</w:t>
      </w:r>
      <w:r>
        <w:rPr>
          <w:szCs w:val="24"/>
          <w:rtl/>
        </w:rPr>
        <w:t xml:space="preserve"> تا </w:t>
      </w:r>
      <w:r>
        <w:rPr>
          <w:szCs w:val="24"/>
        </w:rPr>
        <w:t>11</w:t>
      </w:r>
      <w:r>
        <w:rPr>
          <w:szCs w:val="24"/>
          <w:rtl/>
        </w:rPr>
        <w:t>/</w:t>
      </w:r>
      <w:r>
        <w:rPr>
          <w:szCs w:val="24"/>
        </w:rPr>
        <w:t>12</w:t>
      </w:r>
      <w:r>
        <w:rPr>
          <w:szCs w:val="24"/>
          <w:rtl/>
        </w:rPr>
        <w:t>/</w:t>
      </w:r>
      <w:r>
        <w:rPr>
          <w:szCs w:val="24"/>
        </w:rPr>
        <w:t>92</w:t>
      </w:r>
      <w:r>
        <w:rPr>
          <w:szCs w:val="24"/>
          <w:rtl/>
        </w:rPr>
        <w:t xml:space="preserve"> </w:t>
      </w:r>
    </w:p>
    <w:p w:rsidR="001333DE" w:rsidRDefault="00A913F9" w:rsidP="00E57F7F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 xml:space="preserve">عضو شورای پژوهشی دانشکده توانبخشی دانشگاه علوم پزشکی زاهدان </w:t>
      </w:r>
      <w:r>
        <w:rPr>
          <w:szCs w:val="24"/>
        </w:rPr>
        <w:t>11</w:t>
      </w:r>
      <w:r>
        <w:rPr>
          <w:szCs w:val="24"/>
          <w:rtl/>
        </w:rPr>
        <w:t>/</w:t>
      </w:r>
      <w:r>
        <w:rPr>
          <w:szCs w:val="24"/>
        </w:rPr>
        <w:t>2</w:t>
      </w:r>
      <w:r>
        <w:rPr>
          <w:szCs w:val="24"/>
          <w:rtl/>
        </w:rPr>
        <w:t>/</w:t>
      </w:r>
      <w:r>
        <w:rPr>
          <w:szCs w:val="24"/>
        </w:rPr>
        <w:t>91</w:t>
      </w:r>
      <w:r>
        <w:rPr>
          <w:szCs w:val="24"/>
          <w:rtl/>
        </w:rPr>
        <w:t xml:space="preserve"> تا </w:t>
      </w:r>
      <w:r>
        <w:rPr>
          <w:szCs w:val="24"/>
        </w:rPr>
        <w:t>11</w:t>
      </w:r>
      <w:r>
        <w:rPr>
          <w:szCs w:val="24"/>
          <w:rtl/>
        </w:rPr>
        <w:t>/</w:t>
      </w:r>
      <w:r>
        <w:rPr>
          <w:szCs w:val="24"/>
        </w:rPr>
        <w:t>2</w:t>
      </w:r>
      <w:r>
        <w:rPr>
          <w:szCs w:val="24"/>
          <w:rtl/>
        </w:rPr>
        <w:t xml:space="preserve">/ </w:t>
      </w:r>
      <w:r>
        <w:rPr>
          <w:szCs w:val="24"/>
        </w:rPr>
        <w:t>92</w:t>
      </w:r>
      <w:r>
        <w:rPr>
          <w:szCs w:val="24"/>
          <w:rtl/>
        </w:rPr>
        <w:t xml:space="preserve"> </w:t>
      </w:r>
    </w:p>
    <w:p w:rsidR="001333DE" w:rsidRDefault="00377EC5" w:rsidP="00E57F7F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 xml:space="preserve">عضو هیئت علمی </w:t>
      </w:r>
      <w:r w:rsidR="00A913F9">
        <w:rPr>
          <w:szCs w:val="24"/>
          <w:rtl/>
        </w:rPr>
        <w:t xml:space="preserve">مرکز تحقیقات ارتقاء سلامت دانشگاه علوم پزشکی زاهدان </w:t>
      </w:r>
      <w:r w:rsidR="00A913F9">
        <w:rPr>
          <w:szCs w:val="24"/>
        </w:rPr>
        <w:t>12</w:t>
      </w:r>
      <w:r w:rsidR="00A913F9">
        <w:rPr>
          <w:szCs w:val="24"/>
          <w:rtl/>
        </w:rPr>
        <w:t>/</w:t>
      </w:r>
      <w:r w:rsidR="00A913F9">
        <w:rPr>
          <w:szCs w:val="24"/>
        </w:rPr>
        <w:t>7</w:t>
      </w:r>
      <w:r w:rsidR="00A913F9">
        <w:rPr>
          <w:szCs w:val="24"/>
          <w:rtl/>
        </w:rPr>
        <w:t>/</w:t>
      </w:r>
      <w:r w:rsidR="00A913F9">
        <w:rPr>
          <w:szCs w:val="24"/>
        </w:rPr>
        <w:t>91</w:t>
      </w:r>
      <w:r w:rsidR="00A913F9">
        <w:rPr>
          <w:szCs w:val="24"/>
          <w:rtl/>
        </w:rPr>
        <w:t xml:space="preserve"> تا </w:t>
      </w:r>
      <w:r w:rsidR="00A913F9">
        <w:rPr>
          <w:szCs w:val="24"/>
        </w:rPr>
        <w:t>12</w:t>
      </w:r>
      <w:r w:rsidR="00A913F9">
        <w:rPr>
          <w:szCs w:val="24"/>
          <w:rtl/>
        </w:rPr>
        <w:t>/</w:t>
      </w:r>
      <w:r w:rsidR="00A913F9">
        <w:rPr>
          <w:szCs w:val="24"/>
        </w:rPr>
        <w:t>6</w:t>
      </w:r>
      <w:r w:rsidR="00A913F9">
        <w:rPr>
          <w:szCs w:val="24"/>
          <w:rtl/>
        </w:rPr>
        <w:t>/</w:t>
      </w:r>
      <w:r w:rsidR="00A913F9">
        <w:rPr>
          <w:szCs w:val="24"/>
        </w:rPr>
        <w:t>93</w:t>
      </w:r>
      <w:r w:rsidR="00A913F9">
        <w:rPr>
          <w:szCs w:val="24"/>
          <w:rtl/>
        </w:rPr>
        <w:t xml:space="preserve"> </w:t>
      </w:r>
    </w:p>
    <w:p w:rsidR="001333DE" w:rsidRDefault="00A913F9" w:rsidP="00E57F7F">
      <w:pPr>
        <w:numPr>
          <w:ilvl w:val="0"/>
          <w:numId w:val="1"/>
        </w:numPr>
        <w:spacing w:after="28" w:line="259" w:lineRule="auto"/>
        <w:ind w:right="562" w:hanging="170"/>
        <w:jc w:val="both"/>
      </w:pPr>
      <w:r>
        <w:rPr>
          <w:szCs w:val="24"/>
          <w:rtl/>
        </w:rPr>
        <w:t xml:space="preserve">مدرس گروه گفتاردرمانی دانشکده توانبخشی دانشگاه علوم پزشکی زاهدان مهر </w:t>
      </w:r>
      <w:r>
        <w:rPr>
          <w:szCs w:val="24"/>
        </w:rPr>
        <w:t>94</w:t>
      </w:r>
      <w:r>
        <w:rPr>
          <w:szCs w:val="24"/>
          <w:rtl/>
        </w:rPr>
        <w:t xml:space="preserve"> الی تیر </w:t>
      </w:r>
      <w:r>
        <w:rPr>
          <w:szCs w:val="24"/>
        </w:rPr>
        <w:t>94</w:t>
      </w:r>
      <w:r>
        <w:rPr>
          <w:szCs w:val="24"/>
          <w:rtl/>
        </w:rPr>
        <w:t xml:space="preserve"> </w:t>
      </w:r>
    </w:p>
    <w:p w:rsidR="001333DE" w:rsidRDefault="00A913F9" w:rsidP="00E57F7F">
      <w:pPr>
        <w:numPr>
          <w:ilvl w:val="0"/>
          <w:numId w:val="1"/>
        </w:numPr>
        <w:spacing w:after="28" w:line="259" w:lineRule="auto"/>
        <w:ind w:right="562" w:hanging="170"/>
        <w:jc w:val="both"/>
      </w:pPr>
      <w:r>
        <w:rPr>
          <w:szCs w:val="24"/>
          <w:rtl/>
        </w:rPr>
        <w:t xml:space="preserve">دفتر کار گفتاردرمانی )خصوصی( در شهر کرمان) </w:t>
      </w:r>
      <w:r>
        <w:rPr>
          <w:szCs w:val="24"/>
        </w:rPr>
        <w:t>3</w:t>
      </w:r>
      <w:r>
        <w:rPr>
          <w:szCs w:val="24"/>
          <w:rtl/>
        </w:rPr>
        <w:t>/</w:t>
      </w:r>
      <w:r>
        <w:rPr>
          <w:szCs w:val="24"/>
        </w:rPr>
        <w:t>6</w:t>
      </w:r>
      <w:r>
        <w:rPr>
          <w:szCs w:val="24"/>
          <w:rtl/>
        </w:rPr>
        <w:t>/</w:t>
      </w:r>
      <w:r>
        <w:rPr>
          <w:szCs w:val="24"/>
        </w:rPr>
        <w:t>93</w:t>
      </w:r>
      <w:r>
        <w:rPr>
          <w:szCs w:val="24"/>
          <w:rtl/>
        </w:rPr>
        <w:t xml:space="preserve"> تا </w:t>
      </w:r>
      <w:r>
        <w:rPr>
          <w:szCs w:val="24"/>
        </w:rPr>
        <w:t>3</w:t>
      </w:r>
      <w:r>
        <w:rPr>
          <w:szCs w:val="24"/>
          <w:rtl/>
        </w:rPr>
        <w:t>/</w:t>
      </w:r>
      <w:r>
        <w:rPr>
          <w:szCs w:val="24"/>
        </w:rPr>
        <w:t>6</w:t>
      </w:r>
      <w:r>
        <w:rPr>
          <w:szCs w:val="24"/>
          <w:rtl/>
        </w:rPr>
        <w:t>/</w:t>
      </w:r>
      <w:r>
        <w:rPr>
          <w:szCs w:val="24"/>
        </w:rPr>
        <w:t>95</w:t>
      </w:r>
      <w:r w:rsidR="00377EC5">
        <w:rPr>
          <w:szCs w:val="24"/>
          <w:rtl/>
        </w:rPr>
        <w:t xml:space="preserve"> و </w:t>
      </w:r>
      <w:r>
        <w:rPr>
          <w:szCs w:val="24"/>
          <w:rtl/>
        </w:rPr>
        <w:t xml:space="preserve"> </w:t>
      </w:r>
      <w:r>
        <w:rPr>
          <w:szCs w:val="24"/>
        </w:rPr>
        <w:t>1400</w:t>
      </w:r>
      <w:r>
        <w:rPr>
          <w:szCs w:val="24"/>
          <w:rtl/>
        </w:rPr>
        <w:t xml:space="preserve"> تا </w:t>
      </w:r>
      <w:r>
        <w:rPr>
          <w:szCs w:val="24"/>
        </w:rPr>
        <w:t>1401</w:t>
      </w:r>
      <w:r>
        <w:rPr>
          <w:szCs w:val="24"/>
          <w:rtl/>
        </w:rPr>
        <w:t xml:space="preserve"> </w:t>
      </w:r>
    </w:p>
    <w:p w:rsidR="001333DE" w:rsidRDefault="00A913F9" w:rsidP="00E57F7F">
      <w:pPr>
        <w:numPr>
          <w:ilvl w:val="0"/>
          <w:numId w:val="1"/>
        </w:numPr>
        <w:spacing w:after="28" w:line="259" w:lineRule="auto"/>
        <w:ind w:right="562" w:hanging="170"/>
        <w:jc w:val="both"/>
      </w:pPr>
      <w:r>
        <w:rPr>
          <w:szCs w:val="24"/>
          <w:rtl/>
        </w:rPr>
        <w:lastRenderedPageBreak/>
        <w:t xml:space="preserve">گفتاردرمانگر مرکز توانبخشی امام رضا)ع( کرمان) </w:t>
      </w:r>
      <w:r>
        <w:rPr>
          <w:szCs w:val="24"/>
        </w:rPr>
        <w:t>10</w:t>
      </w:r>
      <w:r>
        <w:rPr>
          <w:szCs w:val="24"/>
          <w:rtl/>
        </w:rPr>
        <w:t>/</w:t>
      </w:r>
      <w:r>
        <w:rPr>
          <w:szCs w:val="24"/>
        </w:rPr>
        <w:t>10</w:t>
      </w:r>
      <w:r>
        <w:rPr>
          <w:szCs w:val="24"/>
          <w:rtl/>
        </w:rPr>
        <w:t>/</w:t>
      </w:r>
      <w:r>
        <w:rPr>
          <w:szCs w:val="24"/>
        </w:rPr>
        <w:t>89</w:t>
      </w:r>
      <w:r>
        <w:rPr>
          <w:szCs w:val="24"/>
          <w:rtl/>
        </w:rPr>
        <w:t xml:space="preserve"> تا </w:t>
      </w:r>
      <w:r>
        <w:rPr>
          <w:szCs w:val="24"/>
        </w:rPr>
        <w:t>10</w:t>
      </w:r>
      <w:r>
        <w:rPr>
          <w:szCs w:val="24"/>
          <w:rtl/>
        </w:rPr>
        <w:t>/</w:t>
      </w:r>
      <w:r>
        <w:rPr>
          <w:szCs w:val="24"/>
        </w:rPr>
        <w:t>10</w:t>
      </w:r>
      <w:r>
        <w:rPr>
          <w:szCs w:val="24"/>
          <w:rtl/>
        </w:rPr>
        <w:t>/</w:t>
      </w:r>
      <w:r>
        <w:rPr>
          <w:szCs w:val="24"/>
        </w:rPr>
        <w:t>90</w:t>
      </w:r>
      <w:r>
        <w:rPr>
          <w:szCs w:val="24"/>
          <w:rtl/>
        </w:rPr>
        <w:t xml:space="preserve"> </w:t>
      </w:r>
    </w:p>
    <w:p w:rsidR="001333DE" w:rsidRDefault="00A913F9" w:rsidP="00E57F7F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 xml:space="preserve">مدرس دانشجویان کارشناسی و کارشناسی ارشد دانشگاه علوم پزشکی ایران </w:t>
      </w:r>
      <w:r w:rsidR="00E57F7F">
        <w:rPr>
          <w:rFonts w:hint="cs"/>
          <w:szCs w:val="24"/>
          <w:rtl/>
        </w:rPr>
        <w:t>(</w:t>
      </w:r>
      <w:r>
        <w:rPr>
          <w:szCs w:val="24"/>
          <w:rtl/>
        </w:rPr>
        <w:t>در طی دوره دکترای</w:t>
      </w:r>
      <w:r w:rsidR="00E57F7F">
        <w:rPr>
          <w:rFonts w:hint="cs"/>
          <w:szCs w:val="24"/>
          <w:rtl/>
        </w:rPr>
        <w:t>)</w:t>
      </w:r>
      <w:r>
        <w:rPr>
          <w:szCs w:val="24"/>
          <w:rtl/>
        </w:rPr>
        <w:t xml:space="preserve"> </w:t>
      </w:r>
      <w:r w:rsidR="00E57F7F">
        <w:rPr>
          <w:rFonts w:hint="cs"/>
          <w:szCs w:val="24"/>
          <w:rtl/>
        </w:rPr>
        <w:t>1395 تا 1397</w:t>
      </w:r>
    </w:p>
    <w:p w:rsidR="001333DE" w:rsidRDefault="00A913F9" w:rsidP="00E57F7F">
      <w:pPr>
        <w:numPr>
          <w:ilvl w:val="0"/>
          <w:numId w:val="1"/>
        </w:numPr>
        <w:ind w:right="562" w:hanging="170"/>
        <w:jc w:val="both"/>
      </w:pPr>
      <w:r>
        <w:rPr>
          <w:szCs w:val="24"/>
          <w:rtl/>
        </w:rPr>
        <w:t xml:space="preserve">عضو کمیسیون تخصصی روانپزشکی اداره کل پزشکی قانونی استان کرمان </w:t>
      </w:r>
      <w:r>
        <w:rPr>
          <w:szCs w:val="24"/>
        </w:rPr>
        <w:t>27</w:t>
      </w:r>
      <w:r>
        <w:rPr>
          <w:szCs w:val="24"/>
          <w:rtl/>
        </w:rPr>
        <w:t>/</w:t>
      </w:r>
      <w:r>
        <w:rPr>
          <w:szCs w:val="24"/>
        </w:rPr>
        <w:t>4</w:t>
      </w:r>
      <w:r>
        <w:rPr>
          <w:szCs w:val="24"/>
          <w:rtl/>
        </w:rPr>
        <w:t xml:space="preserve">/ </w:t>
      </w:r>
      <w:r>
        <w:rPr>
          <w:szCs w:val="24"/>
        </w:rPr>
        <w:t>1400</w:t>
      </w:r>
      <w:r>
        <w:rPr>
          <w:szCs w:val="24"/>
          <w:rtl/>
        </w:rPr>
        <w:t xml:space="preserve"> تا کنون </w:t>
      </w:r>
    </w:p>
    <w:p w:rsidR="001333DE" w:rsidRPr="00233358" w:rsidRDefault="00A913F9" w:rsidP="00E57F7F">
      <w:pPr>
        <w:numPr>
          <w:ilvl w:val="0"/>
          <w:numId w:val="1"/>
        </w:numPr>
        <w:spacing w:after="152" w:line="259" w:lineRule="auto"/>
        <w:ind w:right="562" w:hanging="170"/>
        <w:jc w:val="both"/>
      </w:pPr>
      <w:r>
        <w:rPr>
          <w:szCs w:val="24"/>
          <w:rtl/>
        </w:rPr>
        <w:t xml:space="preserve">موسس بخش گفتاردرمانی در بیمارستان آموزشی </w:t>
      </w:r>
      <w:r>
        <w:rPr>
          <w:rFonts w:ascii="Calibri" w:eastAsia="Calibri" w:hAnsi="Calibri" w:cs="Calibri"/>
          <w:szCs w:val="24"/>
          <w:rtl/>
        </w:rPr>
        <w:t>–</w:t>
      </w:r>
      <w:r>
        <w:rPr>
          <w:szCs w:val="24"/>
          <w:rtl/>
        </w:rPr>
        <w:t xml:space="preserve"> درمانی شهید باهنر کرمان</w:t>
      </w:r>
      <w:r w:rsidR="00E57F7F">
        <w:rPr>
          <w:rFonts w:hint="cs"/>
          <w:szCs w:val="24"/>
          <w:rtl/>
        </w:rPr>
        <w:t xml:space="preserve"> </w:t>
      </w:r>
      <w:r>
        <w:rPr>
          <w:szCs w:val="24"/>
        </w:rPr>
        <w:t>8</w:t>
      </w:r>
      <w:r>
        <w:rPr>
          <w:szCs w:val="24"/>
          <w:rtl/>
        </w:rPr>
        <w:t>/</w:t>
      </w:r>
      <w:r>
        <w:rPr>
          <w:szCs w:val="24"/>
        </w:rPr>
        <w:t>10</w:t>
      </w:r>
      <w:r>
        <w:rPr>
          <w:szCs w:val="24"/>
          <w:rtl/>
        </w:rPr>
        <w:t>/</w:t>
      </w:r>
      <w:r>
        <w:rPr>
          <w:szCs w:val="24"/>
        </w:rPr>
        <w:t>1400</w:t>
      </w:r>
      <w:r>
        <w:rPr>
          <w:szCs w:val="24"/>
          <w:rtl/>
        </w:rPr>
        <w:t xml:space="preserve"> </w:t>
      </w:r>
    </w:p>
    <w:p w:rsidR="00233358" w:rsidRPr="0053116E" w:rsidRDefault="00233358" w:rsidP="00E57F7F">
      <w:pPr>
        <w:numPr>
          <w:ilvl w:val="0"/>
          <w:numId w:val="1"/>
        </w:numPr>
        <w:spacing w:after="152" w:line="259" w:lineRule="auto"/>
        <w:ind w:right="562" w:hanging="170"/>
        <w:jc w:val="both"/>
      </w:pPr>
      <w:r>
        <w:rPr>
          <w:rFonts w:asciiTheme="minorHAnsi" w:hAnsiTheme="minorHAnsi" w:hint="cs"/>
          <w:szCs w:val="24"/>
          <w:rtl/>
          <w:lang w:bidi="fa-IR"/>
        </w:rPr>
        <w:t xml:space="preserve"> همکاری جهت مصوب شدن رشته گفتاردرمانی در دانشگاه علوم پزشکی مشهد 20/8/1402</w:t>
      </w:r>
    </w:p>
    <w:p w:rsidR="0053116E" w:rsidRDefault="0053116E" w:rsidP="00E57F7F">
      <w:pPr>
        <w:numPr>
          <w:ilvl w:val="0"/>
          <w:numId w:val="1"/>
        </w:numPr>
        <w:spacing w:after="152" w:line="259" w:lineRule="auto"/>
        <w:ind w:right="562" w:hanging="170"/>
        <w:jc w:val="both"/>
      </w:pPr>
      <w:r>
        <w:rPr>
          <w:rFonts w:asciiTheme="minorHAnsi" w:hAnsiTheme="minorHAnsi" w:hint="cs"/>
          <w:szCs w:val="24"/>
          <w:rtl/>
          <w:lang w:bidi="fa-IR"/>
        </w:rPr>
        <w:t xml:space="preserve"> راه اندازی آزمایشگاه گفتار و زبان در دانشگاه علوم پزشکی مشهد 1403</w:t>
      </w:r>
    </w:p>
    <w:p w:rsidR="001333DE" w:rsidRDefault="00A913F9" w:rsidP="00144DF6">
      <w:pPr>
        <w:numPr>
          <w:ilvl w:val="0"/>
          <w:numId w:val="1"/>
        </w:numPr>
        <w:spacing w:after="0" w:line="259" w:lineRule="auto"/>
        <w:ind w:right="562" w:hanging="170"/>
        <w:jc w:val="both"/>
      </w:pPr>
      <w:r>
        <w:rPr>
          <w:szCs w:val="24"/>
          <w:rtl/>
        </w:rPr>
        <w:t>طراحی درس: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1333DE" w:rsidRDefault="00A913F9" w:rsidP="00144DF6">
      <w:pPr>
        <w:spacing w:after="140"/>
        <w:ind w:right="34"/>
        <w:jc w:val="both"/>
      </w:pPr>
      <w:r>
        <w:rPr>
          <w:szCs w:val="24"/>
          <w:rtl/>
        </w:rPr>
        <w:t xml:space="preserve">همکاری با مرکز مطالعات و توسعه آموزش علوم پزشکی دانشگاه علوم پزشکی زاهدان برای طراحی و ارائه طرح درس </w:t>
      </w:r>
    </w:p>
    <w:p w:rsidR="001333DE" w:rsidRDefault="00A913F9">
      <w:pPr>
        <w:spacing w:after="0" w:line="259" w:lineRule="auto"/>
        <w:ind w:left="10" w:right="0" w:hanging="10"/>
        <w:jc w:val="left"/>
      </w:pPr>
      <w:r>
        <w:rPr>
          <w:szCs w:val="24"/>
          <w:rtl/>
        </w:rPr>
        <w:t>-مدرس وبینار</w:t>
      </w:r>
      <w:r w:rsidR="00663DE5">
        <w:rPr>
          <w:rFonts w:hint="cs"/>
          <w:szCs w:val="24"/>
          <w:rtl/>
        </w:rPr>
        <w:t xml:space="preserve"> و دوره های آوزشی</w:t>
      </w:r>
      <w:r>
        <w:rPr>
          <w:szCs w:val="24"/>
          <w:rtl/>
        </w:rPr>
        <w:t>:</w:t>
      </w:r>
      <w:r>
        <w:rPr>
          <w:rFonts w:ascii="Calibri" w:eastAsia="Calibri" w:hAnsi="Calibri" w:cs="Calibri"/>
          <w:szCs w:val="24"/>
          <w:rtl/>
        </w:rPr>
        <w:t xml:space="preserve"> </w:t>
      </w:r>
    </w:p>
    <w:p w:rsidR="001333DE" w:rsidRDefault="00A913F9" w:rsidP="002F1D5E">
      <w:pPr>
        <w:spacing w:after="4"/>
        <w:ind w:left="410" w:right="0"/>
        <w:jc w:val="both"/>
        <w:rPr>
          <w:b/>
          <w:rtl/>
        </w:rPr>
      </w:pPr>
      <w:r>
        <w:rPr>
          <w:szCs w:val="24"/>
          <w:rtl/>
        </w:rPr>
        <w:t xml:space="preserve">  مدرس </w:t>
      </w:r>
      <w:r w:rsidR="002F1D5E">
        <w:rPr>
          <w:szCs w:val="24"/>
          <w:rtl/>
        </w:rPr>
        <w:t>وبینار آموز</w:t>
      </w:r>
      <w:r w:rsidR="00E01244">
        <w:rPr>
          <w:szCs w:val="24"/>
          <w:rtl/>
        </w:rPr>
        <w:t>شی دوره ی جامع تخ</w:t>
      </w:r>
      <w:r w:rsidR="00E01244">
        <w:rPr>
          <w:rFonts w:hint="cs"/>
          <w:szCs w:val="24"/>
          <w:rtl/>
        </w:rPr>
        <w:t>ص</w:t>
      </w:r>
      <w:r>
        <w:rPr>
          <w:szCs w:val="24"/>
          <w:rtl/>
        </w:rPr>
        <w:t xml:space="preserve">صی گفتاردرمانی مبتنی بر شواهد در </w:t>
      </w:r>
      <w:r w:rsidR="002F1D5E">
        <w:rPr>
          <w:szCs w:val="24"/>
          <w:rtl/>
        </w:rPr>
        <w:t>کودکان دارای اختلال تکاملی زبان</w:t>
      </w:r>
      <w:r w:rsidR="002F1D5E">
        <w:rPr>
          <w:rFonts w:hint="cs"/>
          <w:szCs w:val="24"/>
          <w:rtl/>
        </w:rPr>
        <w:t xml:space="preserve">. </w:t>
      </w:r>
      <w:r>
        <w:rPr>
          <w:szCs w:val="24"/>
          <w:rtl/>
        </w:rPr>
        <w:t xml:space="preserve">برگزار شده توسط دانشگاه علوم پزشکی شیراز( </w:t>
      </w:r>
      <w:r w:rsidR="006B5835">
        <w:rPr>
          <w:rFonts w:hint="cs"/>
          <w:szCs w:val="24"/>
          <w:rtl/>
        </w:rPr>
        <w:t>آموزش مداوم)</w:t>
      </w:r>
      <w:r>
        <w:rPr>
          <w:b/>
        </w:rPr>
        <w:t xml:space="preserve"> </w:t>
      </w:r>
    </w:p>
    <w:p w:rsidR="00377EC5" w:rsidRDefault="00377EC5" w:rsidP="00144DF6">
      <w:pPr>
        <w:spacing w:after="4"/>
        <w:ind w:left="410" w:right="0"/>
        <w:jc w:val="both"/>
        <w:rPr>
          <w:rFonts w:asciiTheme="minorHAnsi" w:eastAsiaTheme="minorEastAsia" w:hAnsi="Arial"/>
          <w:color w:val="auto"/>
          <w:kern w:val="24"/>
          <w:szCs w:val="24"/>
          <w:rtl/>
          <w:lang w:bidi="fa-IR"/>
        </w:rPr>
      </w:pPr>
      <w:r w:rsidRPr="006B5835">
        <w:rPr>
          <w:rFonts w:hint="cs"/>
          <w:b/>
          <w:rtl/>
        </w:rPr>
        <w:t>مدرس وبینار آموزشی</w:t>
      </w:r>
      <w:r w:rsidR="006B5835" w:rsidRPr="006B5835">
        <w:rPr>
          <w:rFonts w:hint="cs"/>
          <w:b/>
          <w:rtl/>
        </w:rPr>
        <w:t xml:space="preserve"> </w:t>
      </w:r>
      <w:r w:rsidRPr="006B5835">
        <w:rPr>
          <w:rFonts w:hint="cs"/>
          <w:color w:val="auto"/>
          <w:sz w:val="8"/>
          <w:szCs w:val="6"/>
          <w:rtl/>
        </w:rPr>
        <w:t xml:space="preserve"> </w:t>
      </w:r>
      <w:r w:rsidRPr="006B5835">
        <w:rPr>
          <w:rFonts w:asciiTheme="minorHAnsi" w:eastAsiaTheme="minorEastAsia" w:hAnsi="Arial"/>
          <w:color w:val="auto"/>
          <w:kern w:val="24"/>
          <w:szCs w:val="24"/>
          <w:rtl/>
          <w:lang w:bidi="fa-IR"/>
        </w:rPr>
        <w:t>طراحی برنامه درمان دستور زبان در کودکان دارای اختلالات زبانی</w:t>
      </w:r>
      <w:r w:rsidR="002F1D5E">
        <w:rPr>
          <w:rFonts w:asciiTheme="minorHAnsi" w:eastAsiaTheme="minorEastAsia" w:hAnsi="Arial" w:hint="cs"/>
          <w:color w:val="auto"/>
          <w:kern w:val="24"/>
          <w:szCs w:val="24"/>
          <w:rtl/>
          <w:lang w:bidi="fa-IR"/>
        </w:rPr>
        <w:t xml:space="preserve"> (آموزش مداوم). </w:t>
      </w:r>
      <w:r w:rsidR="006B5835">
        <w:rPr>
          <w:rFonts w:asciiTheme="minorHAnsi" w:eastAsiaTheme="minorEastAsia" w:hAnsi="Arial" w:hint="cs"/>
          <w:color w:val="auto"/>
          <w:kern w:val="24"/>
          <w:szCs w:val="24"/>
          <w:rtl/>
          <w:lang w:bidi="fa-IR"/>
        </w:rPr>
        <w:t>برگزار شده توسط دانشگاه علوم پزشکی مشهد</w:t>
      </w:r>
    </w:p>
    <w:p w:rsidR="00663DE5" w:rsidRDefault="00663DE5" w:rsidP="00663DE5">
      <w:pPr>
        <w:pStyle w:val="ListParagraph"/>
        <w:numPr>
          <w:ilvl w:val="0"/>
          <w:numId w:val="1"/>
        </w:numPr>
        <w:spacing w:after="4"/>
        <w:ind w:right="0"/>
        <w:jc w:val="both"/>
        <w:rPr>
          <w:rFonts w:asciiTheme="minorHAnsi" w:eastAsiaTheme="minorEastAsia" w:hAnsi="Arial"/>
          <w:color w:val="auto"/>
          <w:kern w:val="24"/>
          <w:szCs w:val="24"/>
          <w:lang w:bidi="fa-IR"/>
        </w:rPr>
      </w:pPr>
      <w:r>
        <w:rPr>
          <w:rFonts w:asciiTheme="minorHAnsi" w:eastAsiaTheme="minorEastAsia" w:hAnsi="Arial" w:hint="cs"/>
          <w:color w:val="auto"/>
          <w:kern w:val="24"/>
          <w:szCs w:val="24"/>
          <w:rtl/>
          <w:lang w:bidi="fa-IR"/>
        </w:rPr>
        <w:t>مدرس دوره مهارت آموزی امور آموزش معلولین ( گفتاردرمانی)</w:t>
      </w:r>
      <w:r w:rsidR="00FD0ECD">
        <w:rPr>
          <w:rFonts w:asciiTheme="minorHAnsi" w:eastAsiaTheme="minorEastAsia" w:hAnsi="Arial" w:hint="cs"/>
          <w:color w:val="auto"/>
          <w:kern w:val="24"/>
          <w:szCs w:val="24"/>
          <w:rtl/>
          <w:lang w:bidi="fa-IR"/>
        </w:rPr>
        <w:t xml:space="preserve"> سازمان آموزش و پرورش استثنائی</w:t>
      </w:r>
      <w:r>
        <w:rPr>
          <w:rFonts w:asciiTheme="minorHAnsi" w:eastAsiaTheme="minorEastAsia" w:hAnsi="Arial" w:hint="cs"/>
          <w:color w:val="auto"/>
          <w:kern w:val="24"/>
          <w:szCs w:val="24"/>
          <w:rtl/>
          <w:lang w:bidi="fa-IR"/>
        </w:rPr>
        <w:t xml:space="preserve"> </w:t>
      </w:r>
      <w:r w:rsidR="00FD0ECD">
        <w:rPr>
          <w:rFonts w:asciiTheme="minorHAnsi" w:eastAsiaTheme="minorEastAsia" w:hAnsi="Arial" w:hint="cs"/>
          <w:color w:val="auto"/>
          <w:kern w:val="24"/>
          <w:szCs w:val="24"/>
          <w:rtl/>
          <w:lang w:bidi="fa-IR"/>
        </w:rPr>
        <w:t>در استان خراسان رضوی</w:t>
      </w:r>
    </w:p>
    <w:p w:rsidR="0053116E" w:rsidRPr="00663DE5" w:rsidRDefault="0053116E" w:rsidP="0053116E">
      <w:pPr>
        <w:pStyle w:val="ListParagraph"/>
        <w:spacing w:after="4"/>
        <w:ind w:left="170" w:right="0" w:firstLine="0"/>
        <w:jc w:val="both"/>
        <w:rPr>
          <w:rFonts w:asciiTheme="minorHAnsi" w:eastAsiaTheme="minorEastAsia" w:hAnsi="Arial"/>
          <w:color w:val="auto"/>
          <w:kern w:val="24"/>
          <w:szCs w:val="24"/>
          <w:rtl/>
          <w:lang w:bidi="fa-IR"/>
        </w:rPr>
      </w:pPr>
      <w:bookmarkStart w:id="0" w:name="_GoBack"/>
      <w:bookmarkEnd w:id="0"/>
    </w:p>
    <w:p w:rsidR="00663DE5" w:rsidRDefault="00663DE5" w:rsidP="00144DF6">
      <w:pPr>
        <w:spacing w:after="4"/>
        <w:ind w:left="410" w:right="0"/>
        <w:jc w:val="both"/>
        <w:rPr>
          <w:rFonts w:asciiTheme="minorHAnsi" w:eastAsiaTheme="minorEastAsia" w:hAnsi="Arial"/>
          <w:color w:val="auto"/>
          <w:kern w:val="24"/>
          <w:szCs w:val="24"/>
          <w:rtl/>
          <w:lang w:bidi="fa-IR"/>
        </w:rPr>
      </w:pPr>
    </w:p>
    <w:p w:rsidR="006B5835" w:rsidRPr="006B5835" w:rsidRDefault="006B5835" w:rsidP="006B5835">
      <w:pPr>
        <w:spacing w:after="4"/>
        <w:ind w:right="0"/>
        <w:jc w:val="both"/>
        <w:rPr>
          <w:color w:val="auto"/>
          <w:sz w:val="8"/>
          <w:szCs w:val="6"/>
        </w:rPr>
      </w:pPr>
    </w:p>
    <w:sectPr w:rsidR="006B5835" w:rsidRPr="006B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38" w:right="1434" w:bottom="1457" w:left="1442" w:header="49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E2" w:rsidRDefault="004215E2">
      <w:pPr>
        <w:spacing w:after="0" w:line="240" w:lineRule="auto"/>
      </w:pPr>
      <w:r>
        <w:separator/>
      </w:r>
    </w:p>
  </w:endnote>
  <w:endnote w:type="continuationSeparator" w:id="0">
    <w:p w:rsidR="004215E2" w:rsidRDefault="0042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E" w:rsidRDefault="00A913F9">
    <w:pPr>
      <w:bidi w:val="0"/>
      <w:spacing w:after="0" w:line="259" w:lineRule="auto"/>
      <w:ind w:left="-1442" w:right="1080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9742627</wp:posOffset>
              </wp:positionV>
              <wp:extent cx="7157975" cy="12192"/>
              <wp:effectExtent l="0" t="0" r="0" b="0"/>
              <wp:wrapSquare wrapText="bothSides"/>
              <wp:docPr id="33465" name="Group 33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975" cy="12192"/>
                        <a:chOff x="0" y="0"/>
                        <a:chExt cx="7157975" cy="12192"/>
                      </a:xfrm>
                    </wpg:grpSpPr>
                    <wps:wsp>
                      <wps:cNvPr id="46419" name="Shape 4641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20" name="Shape 46420"/>
                      <wps:cNvSpPr/>
                      <wps:spPr>
                        <a:xfrm>
                          <a:off x="6096" y="6097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21" name="Shape 46421"/>
                      <wps:cNvSpPr/>
                      <wps:spPr>
                        <a:xfrm>
                          <a:off x="6096" y="0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22" name="Shape 46422"/>
                      <wps:cNvSpPr/>
                      <wps:spPr>
                        <a:xfrm>
                          <a:off x="715187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23" name="Shape 46423"/>
                      <wps:cNvSpPr/>
                      <wps:spPr>
                        <a:xfrm>
                          <a:off x="7145783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24" name="Shape 46424"/>
                      <wps:cNvSpPr/>
                      <wps:spPr>
                        <a:xfrm>
                          <a:off x="714578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65" style="width:563.62pt;height:0.960022pt;position:absolute;mso-position-horizontal-relative:page;mso-position-horizontal:absolute;margin-left:24.48pt;mso-position-vertical-relative:page;margin-top:767.136pt;" coordsize="71579,121">
              <v:shape id="Shape 46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426" style="position:absolute;width:71396;height:91;left:60;top:6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427" style="position:absolute;width:71396;height:91;left:60;top: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428" style="position:absolute;width:91;height:121;left:71518;top:0;" coordsize="9144,12192" path="m0,0l9144,0l9144,12192l0,12192l0,0">
                <v:stroke weight="0pt" endcap="flat" joinstyle="miter" miterlimit="10" on="false" color="#000000" opacity="0"/>
                <v:fill on="true" color="#000000"/>
              </v:shape>
              <v:shape id="Shape 46429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000000"/>
              </v:shape>
              <v:shape id="Shape 46430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E" w:rsidRDefault="00A913F9">
    <w:pPr>
      <w:bidi w:val="0"/>
      <w:spacing w:after="0" w:line="259" w:lineRule="auto"/>
      <w:ind w:left="-1442" w:right="1080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9742627</wp:posOffset>
              </wp:positionV>
              <wp:extent cx="7157975" cy="12192"/>
              <wp:effectExtent l="0" t="0" r="0" b="0"/>
              <wp:wrapSquare wrapText="bothSides"/>
              <wp:docPr id="33442" name="Group 33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975" cy="12192"/>
                        <a:chOff x="0" y="0"/>
                        <a:chExt cx="7157975" cy="12192"/>
                      </a:xfrm>
                    </wpg:grpSpPr>
                    <wps:wsp>
                      <wps:cNvPr id="46407" name="Shape 4640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08" name="Shape 46408"/>
                      <wps:cNvSpPr/>
                      <wps:spPr>
                        <a:xfrm>
                          <a:off x="6096" y="6097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09" name="Shape 46409"/>
                      <wps:cNvSpPr/>
                      <wps:spPr>
                        <a:xfrm>
                          <a:off x="6096" y="0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10" name="Shape 46410"/>
                      <wps:cNvSpPr/>
                      <wps:spPr>
                        <a:xfrm>
                          <a:off x="715187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11" name="Shape 46411"/>
                      <wps:cNvSpPr/>
                      <wps:spPr>
                        <a:xfrm>
                          <a:off x="7145783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12" name="Shape 46412"/>
                      <wps:cNvSpPr/>
                      <wps:spPr>
                        <a:xfrm>
                          <a:off x="714578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42" style="width:563.62pt;height:0.960022pt;position:absolute;mso-position-horizontal-relative:page;mso-position-horizontal:absolute;margin-left:24.48pt;mso-position-vertical-relative:page;margin-top:767.136pt;" coordsize="71579,121">
              <v:shape id="Shape 464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414" style="position:absolute;width:71396;height:91;left:60;top:6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415" style="position:absolute;width:71396;height:91;left:60;top: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416" style="position:absolute;width:91;height:121;left:71518;top:0;" coordsize="9144,12192" path="m0,0l9144,0l9144,12192l0,12192l0,0">
                <v:stroke weight="0pt" endcap="flat" joinstyle="miter" miterlimit="10" on="false" color="#000000" opacity="0"/>
                <v:fill on="true" color="#000000"/>
              </v:shape>
              <v:shape id="Shape 46417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000000"/>
              </v:shape>
              <v:shape id="Shape 46418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E" w:rsidRDefault="00A913F9">
    <w:pPr>
      <w:bidi w:val="0"/>
      <w:spacing w:after="0" w:line="259" w:lineRule="auto"/>
      <w:ind w:left="-1442" w:right="1080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9742627</wp:posOffset>
              </wp:positionV>
              <wp:extent cx="7157975" cy="12192"/>
              <wp:effectExtent l="0" t="0" r="0" b="0"/>
              <wp:wrapSquare wrapText="bothSides"/>
              <wp:docPr id="33419" name="Group 33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975" cy="12192"/>
                        <a:chOff x="0" y="0"/>
                        <a:chExt cx="7157975" cy="12192"/>
                      </a:xfrm>
                    </wpg:grpSpPr>
                    <wps:wsp>
                      <wps:cNvPr id="46395" name="Shape 463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96" name="Shape 46396"/>
                      <wps:cNvSpPr/>
                      <wps:spPr>
                        <a:xfrm>
                          <a:off x="6096" y="6097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97" name="Shape 46397"/>
                      <wps:cNvSpPr/>
                      <wps:spPr>
                        <a:xfrm>
                          <a:off x="6096" y="0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98" name="Shape 46398"/>
                      <wps:cNvSpPr/>
                      <wps:spPr>
                        <a:xfrm>
                          <a:off x="715187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99" name="Shape 46399"/>
                      <wps:cNvSpPr/>
                      <wps:spPr>
                        <a:xfrm>
                          <a:off x="7145783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00" name="Shape 46400"/>
                      <wps:cNvSpPr/>
                      <wps:spPr>
                        <a:xfrm>
                          <a:off x="714578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19" style="width:563.62pt;height:0.960022pt;position:absolute;mso-position-horizontal-relative:page;mso-position-horizontal:absolute;margin-left:24.48pt;mso-position-vertical-relative:page;margin-top:767.136pt;" coordsize="71579,121">
              <v:shape id="Shape 4640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402" style="position:absolute;width:71396;height:91;left:60;top:6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403" style="position:absolute;width:71396;height:91;left:60;top: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404" style="position:absolute;width:91;height:121;left:71518;top:0;" coordsize="9144,12192" path="m0,0l9144,0l9144,12192l0,12192l0,0">
                <v:stroke weight="0pt" endcap="flat" joinstyle="miter" miterlimit="10" on="false" color="#000000" opacity="0"/>
                <v:fill on="true" color="#000000"/>
              </v:shape>
              <v:shape id="Shape 46405" style="position:absolute;width:121;height:91;left:71457;top:60;" coordsize="12192,9144" path="m0,0l12192,0l12192,9144l0,9144l0,0">
                <v:stroke weight="0pt" endcap="flat" joinstyle="miter" miterlimit="10" on="false" color="#000000" opacity="0"/>
                <v:fill on="true" color="#000000"/>
              </v:shape>
              <v:shape id="Shape 46406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E2" w:rsidRDefault="004215E2">
      <w:pPr>
        <w:spacing w:after="0" w:line="240" w:lineRule="auto"/>
      </w:pPr>
      <w:r>
        <w:separator/>
      </w:r>
    </w:p>
  </w:footnote>
  <w:footnote w:type="continuationSeparator" w:id="0">
    <w:p w:rsidR="004215E2" w:rsidRDefault="0042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E" w:rsidRDefault="00A913F9">
    <w:pPr>
      <w:bidi w:val="0"/>
      <w:spacing w:after="0" w:line="259" w:lineRule="auto"/>
      <w:ind w:left="-1442" w:right="1080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310897</wp:posOffset>
              </wp:positionV>
              <wp:extent cx="7151879" cy="6096"/>
              <wp:effectExtent l="0" t="0" r="0" b="0"/>
              <wp:wrapSquare wrapText="bothSides"/>
              <wp:docPr id="33453" name="Group 334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1879" cy="6096"/>
                        <a:chOff x="0" y="0"/>
                        <a:chExt cx="7151879" cy="6096"/>
                      </a:xfrm>
                    </wpg:grpSpPr>
                    <wps:wsp>
                      <wps:cNvPr id="46383" name="Shape 4638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84" name="Shape 46384"/>
                      <wps:cNvSpPr/>
                      <wps:spPr>
                        <a:xfrm>
                          <a:off x="6096" y="0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85" name="Shape 46385"/>
                      <wps:cNvSpPr/>
                      <wps:spPr>
                        <a:xfrm>
                          <a:off x="714578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53" style="width:563.14pt;height:0.47998pt;position:absolute;mso-position-horizontal-relative:page;mso-position-horizontal:absolute;margin-left:24.48pt;mso-position-vertical-relative:page;margin-top:24.48pt;" coordsize="71518,60">
              <v:shape id="Shape 4638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387" style="position:absolute;width:71396;height:91;left:60;top: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388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333DE" w:rsidRDefault="00A913F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316941</wp:posOffset>
              </wp:positionV>
              <wp:extent cx="7157974" cy="9425686"/>
              <wp:effectExtent l="0" t="0" r="0" b="0"/>
              <wp:wrapNone/>
              <wp:docPr id="33457" name="Group 33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974" cy="9425686"/>
                        <a:chOff x="0" y="0"/>
                        <a:chExt cx="7157974" cy="9425686"/>
                      </a:xfrm>
                    </wpg:grpSpPr>
                    <wps:wsp>
                      <wps:cNvPr id="46389" name="Shape 46389"/>
                      <wps:cNvSpPr/>
                      <wps:spPr>
                        <a:xfrm>
                          <a:off x="0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90" name="Shape 46390"/>
                      <wps:cNvSpPr/>
                      <wps:spPr>
                        <a:xfrm>
                          <a:off x="7151878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91" name="Shape 46391"/>
                      <wps:cNvSpPr/>
                      <wps:spPr>
                        <a:xfrm>
                          <a:off x="7145783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57" style="width:563.62pt;height:742.18pt;position:absolute;z-index:-2147483648;mso-position-horizontal-relative:page;mso-position-horizontal:absolute;margin-left:24.48pt;mso-position-vertical-relative:page;margin-top:24.956pt;" coordsize="71579,94256">
              <v:shape id="Shape 46392" style="position:absolute;width:91;height:94256;left:0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  <v:shape id="Shape 46393" style="position:absolute;width:91;height:94256;left:71518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  <v:shape id="Shape 46394" style="position:absolute;width:91;height:94256;left:71457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E" w:rsidRDefault="00A913F9">
    <w:pPr>
      <w:bidi w:val="0"/>
      <w:spacing w:after="0" w:line="259" w:lineRule="auto"/>
      <w:ind w:left="-1442" w:right="1080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310897</wp:posOffset>
              </wp:positionV>
              <wp:extent cx="7151879" cy="6096"/>
              <wp:effectExtent l="0" t="0" r="0" b="0"/>
              <wp:wrapSquare wrapText="bothSides"/>
              <wp:docPr id="33430" name="Group 33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1879" cy="6096"/>
                        <a:chOff x="0" y="0"/>
                        <a:chExt cx="7151879" cy="6096"/>
                      </a:xfrm>
                    </wpg:grpSpPr>
                    <wps:wsp>
                      <wps:cNvPr id="46371" name="Shape 4637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72" name="Shape 46372"/>
                      <wps:cNvSpPr/>
                      <wps:spPr>
                        <a:xfrm>
                          <a:off x="6096" y="0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73" name="Shape 46373"/>
                      <wps:cNvSpPr/>
                      <wps:spPr>
                        <a:xfrm>
                          <a:off x="714578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30" style="width:563.14pt;height:0.47998pt;position:absolute;mso-position-horizontal-relative:page;mso-position-horizontal:absolute;margin-left:24.48pt;mso-position-vertical-relative:page;margin-top:24.48pt;" coordsize="71518,60">
              <v:shape id="Shape 4637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375" style="position:absolute;width:71396;height:91;left:60;top: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376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333DE" w:rsidRDefault="00A913F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316941</wp:posOffset>
              </wp:positionV>
              <wp:extent cx="7157974" cy="9425686"/>
              <wp:effectExtent l="0" t="0" r="0" b="0"/>
              <wp:wrapNone/>
              <wp:docPr id="33434" name="Group 334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974" cy="9425686"/>
                        <a:chOff x="0" y="0"/>
                        <a:chExt cx="7157974" cy="9425686"/>
                      </a:xfrm>
                    </wpg:grpSpPr>
                    <wps:wsp>
                      <wps:cNvPr id="46377" name="Shape 46377"/>
                      <wps:cNvSpPr/>
                      <wps:spPr>
                        <a:xfrm>
                          <a:off x="0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78" name="Shape 46378"/>
                      <wps:cNvSpPr/>
                      <wps:spPr>
                        <a:xfrm>
                          <a:off x="7151878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79" name="Shape 46379"/>
                      <wps:cNvSpPr/>
                      <wps:spPr>
                        <a:xfrm>
                          <a:off x="7145783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34" style="width:563.62pt;height:742.18pt;position:absolute;z-index:-2147483648;mso-position-horizontal-relative:page;mso-position-horizontal:absolute;margin-left:24.48pt;mso-position-vertical-relative:page;margin-top:24.956pt;" coordsize="71579,94256">
              <v:shape id="Shape 46380" style="position:absolute;width:91;height:94256;left:0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  <v:shape id="Shape 46381" style="position:absolute;width:91;height:94256;left:71518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  <v:shape id="Shape 46382" style="position:absolute;width:91;height:94256;left:71457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E" w:rsidRDefault="00A913F9">
    <w:pPr>
      <w:bidi w:val="0"/>
      <w:spacing w:after="0" w:line="259" w:lineRule="auto"/>
      <w:ind w:left="-1442" w:right="1080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310897</wp:posOffset>
              </wp:positionV>
              <wp:extent cx="7151879" cy="6096"/>
              <wp:effectExtent l="0" t="0" r="0" b="0"/>
              <wp:wrapSquare wrapText="bothSides"/>
              <wp:docPr id="33407" name="Group 33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1879" cy="6096"/>
                        <a:chOff x="0" y="0"/>
                        <a:chExt cx="7151879" cy="6096"/>
                      </a:xfrm>
                    </wpg:grpSpPr>
                    <wps:wsp>
                      <wps:cNvPr id="46359" name="Shape 463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0" name="Shape 46360"/>
                      <wps:cNvSpPr/>
                      <wps:spPr>
                        <a:xfrm>
                          <a:off x="6096" y="0"/>
                          <a:ext cx="71396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9686" h="9144">
                              <a:moveTo>
                                <a:pt x="0" y="0"/>
                              </a:moveTo>
                              <a:lnTo>
                                <a:pt x="7139686" y="0"/>
                              </a:lnTo>
                              <a:lnTo>
                                <a:pt x="71396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1" name="Shape 46361"/>
                      <wps:cNvSpPr/>
                      <wps:spPr>
                        <a:xfrm>
                          <a:off x="714578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07" style="width:563.14pt;height:0.47998pt;position:absolute;mso-position-horizontal-relative:page;mso-position-horizontal:absolute;margin-left:24.48pt;mso-position-vertical-relative:page;margin-top:24.48pt;" coordsize="71518,60">
              <v:shape id="Shape 4636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363" style="position:absolute;width:71396;height:91;left:60;top:0;" coordsize="7139686,9144" path="m0,0l7139686,0l7139686,9144l0,9144l0,0">
                <v:stroke weight="0pt" endcap="flat" joinstyle="miter" miterlimit="10" on="false" color="#000000" opacity="0"/>
                <v:fill on="true" color="#000000"/>
              </v:shape>
              <v:shape id="Shape 46364" style="position:absolute;width:91;height:91;left:7145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333DE" w:rsidRDefault="00A913F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310896</wp:posOffset>
              </wp:positionH>
              <wp:positionV relativeFrom="page">
                <wp:posOffset>316941</wp:posOffset>
              </wp:positionV>
              <wp:extent cx="7157974" cy="9425686"/>
              <wp:effectExtent l="0" t="0" r="0" b="0"/>
              <wp:wrapNone/>
              <wp:docPr id="33411" name="Group 33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974" cy="9425686"/>
                        <a:chOff x="0" y="0"/>
                        <a:chExt cx="7157974" cy="9425686"/>
                      </a:xfrm>
                    </wpg:grpSpPr>
                    <wps:wsp>
                      <wps:cNvPr id="46365" name="Shape 46365"/>
                      <wps:cNvSpPr/>
                      <wps:spPr>
                        <a:xfrm>
                          <a:off x="0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6" name="Shape 46366"/>
                      <wps:cNvSpPr/>
                      <wps:spPr>
                        <a:xfrm>
                          <a:off x="7151878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7" name="Shape 46367"/>
                      <wps:cNvSpPr/>
                      <wps:spPr>
                        <a:xfrm>
                          <a:off x="7145783" y="0"/>
                          <a:ext cx="9144" cy="9425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256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25686"/>
                              </a:lnTo>
                              <a:lnTo>
                                <a:pt x="0" y="9425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11" style="width:563.62pt;height:742.18pt;position:absolute;z-index:-2147483648;mso-position-horizontal-relative:page;mso-position-horizontal:absolute;margin-left:24.48pt;mso-position-vertical-relative:page;margin-top:24.956pt;" coordsize="71579,94256">
              <v:shape id="Shape 46368" style="position:absolute;width:91;height:94256;left:0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  <v:shape id="Shape 46369" style="position:absolute;width:91;height:94256;left:71518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  <v:shape id="Shape 46370" style="position:absolute;width:91;height:94256;left:71457;top:0;" coordsize="9144,9425686" path="m0,0l9144,0l9144,9425686l0,942568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6F0C"/>
    <w:multiLevelType w:val="hybridMultilevel"/>
    <w:tmpl w:val="E1262FA0"/>
    <w:lvl w:ilvl="0" w:tplc="670A49C0">
      <w:start w:val="1"/>
      <w:numFmt w:val="bullet"/>
      <w:lvlText w:val="-"/>
      <w:lvlJc w:val="left"/>
      <w:pPr>
        <w:ind w:left="17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AFB74">
      <w:start w:val="1"/>
      <w:numFmt w:val="bullet"/>
      <w:lvlText w:val="o"/>
      <w:lvlJc w:val="left"/>
      <w:pPr>
        <w:ind w:left="141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87806">
      <w:start w:val="1"/>
      <w:numFmt w:val="bullet"/>
      <w:lvlText w:val="▪"/>
      <w:lvlJc w:val="left"/>
      <w:pPr>
        <w:ind w:left="213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4AA7E">
      <w:start w:val="1"/>
      <w:numFmt w:val="bullet"/>
      <w:lvlText w:val="•"/>
      <w:lvlJc w:val="left"/>
      <w:pPr>
        <w:ind w:left="285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E7D22">
      <w:start w:val="1"/>
      <w:numFmt w:val="bullet"/>
      <w:lvlText w:val="o"/>
      <w:lvlJc w:val="left"/>
      <w:pPr>
        <w:ind w:left="357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3F2A">
      <w:start w:val="1"/>
      <w:numFmt w:val="bullet"/>
      <w:lvlText w:val="▪"/>
      <w:lvlJc w:val="left"/>
      <w:pPr>
        <w:ind w:left="429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432D4">
      <w:start w:val="1"/>
      <w:numFmt w:val="bullet"/>
      <w:lvlText w:val="•"/>
      <w:lvlJc w:val="left"/>
      <w:pPr>
        <w:ind w:left="501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EB3A4">
      <w:start w:val="1"/>
      <w:numFmt w:val="bullet"/>
      <w:lvlText w:val="o"/>
      <w:lvlJc w:val="left"/>
      <w:pPr>
        <w:ind w:left="573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C9F5A">
      <w:start w:val="1"/>
      <w:numFmt w:val="bullet"/>
      <w:lvlText w:val="▪"/>
      <w:lvlJc w:val="left"/>
      <w:pPr>
        <w:ind w:left="6452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AE7DC0"/>
    <w:multiLevelType w:val="hybridMultilevel"/>
    <w:tmpl w:val="32741976"/>
    <w:lvl w:ilvl="0" w:tplc="670A49C0">
      <w:start w:val="1"/>
      <w:numFmt w:val="bullet"/>
      <w:lvlText w:val="-"/>
      <w:lvlJc w:val="left"/>
      <w:pPr>
        <w:ind w:left="707" w:hanging="36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DE"/>
    <w:rsid w:val="00080EE6"/>
    <w:rsid w:val="000830A4"/>
    <w:rsid w:val="001333DE"/>
    <w:rsid w:val="00144DF6"/>
    <w:rsid w:val="001D6C9E"/>
    <w:rsid w:val="00210A35"/>
    <w:rsid w:val="00233358"/>
    <w:rsid w:val="002F1D5E"/>
    <w:rsid w:val="00377EC5"/>
    <w:rsid w:val="00387DFA"/>
    <w:rsid w:val="004215E2"/>
    <w:rsid w:val="00512732"/>
    <w:rsid w:val="0053116E"/>
    <w:rsid w:val="006422EE"/>
    <w:rsid w:val="00663DE5"/>
    <w:rsid w:val="006B5835"/>
    <w:rsid w:val="00763282"/>
    <w:rsid w:val="00874F3E"/>
    <w:rsid w:val="008C5902"/>
    <w:rsid w:val="00976748"/>
    <w:rsid w:val="00A913F9"/>
    <w:rsid w:val="00B15135"/>
    <w:rsid w:val="00B6744A"/>
    <w:rsid w:val="00BC47FB"/>
    <w:rsid w:val="00CA77AC"/>
    <w:rsid w:val="00E01244"/>
    <w:rsid w:val="00E57F7F"/>
    <w:rsid w:val="00E610CD"/>
    <w:rsid w:val="00E677E9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D2BE"/>
  <w15:docId w15:val="{604306C1-CA96-4410-85E2-ED3DD922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8" w:line="249" w:lineRule="auto"/>
      <w:ind w:left="7" w:right="106" w:hanging="7"/>
      <w:jc w:val="right"/>
    </w:pPr>
    <w:rPr>
      <w:rFonts w:ascii="B Lotus" w:eastAsia="B Lotus" w:hAnsi="B Lotus" w:cs="B Lotu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74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ums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search.mums.ac.ir/general/cartable.ac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Rouhollah Mehrabian</dc:creator>
  <cp:keywords/>
  <cp:lastModifiedBy>Nasibeh SoltaniNezhad (Ph.D)</cp:lastModifiedBy>
  <cp:revision>4</cp:revision>
  <dcterms:created xsi:type="dcterms:W3CDTF">2024-09-22T06:33:00Z</dcterms:created>
  <dcterms:modified xsi:type="dcterms:W3CDTF">2025-10-08T11:21:00Z</dcterms:modified>
</cp:coreProperties>
</file>