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FE6627" w14:paraId="1802FAE9" w14:textId="77777777" w:rsidTr="00EF5791">
        <w:tc>
          <w:tcPr>
            <w:tcW w:w="6564" w:type="dxa"/>
            <w:gridSpan w:val="3"/>
          </w:tcPr>
          <w:p w14:paraId="2ECC62C9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FE6627">
              <w:rPr>
                <w:rFonts w:ascii="Calibri" w:eastAsia="Calibri" w:hAnsi="Calibri" w:hint="cs"/>
                <w:szCs w:val="24"/>
                <w:rtl/>
              </w:rPr>
              <w:t xml:space="preserve"> </w:t>
            </w:r>
            <w:r w:rsidR="00FE6627">
              <w:rPr>
                <w:rFonts w:ascii="Calibri" w:eastAsia="Calibri" w:hAnsi="Calibri" w:hint="cs"/>
                <w:szCs w:val="24"/>
                <w:rtl/>
              </w:rPr>
              <w:t>اختلالات اکتسابی زبان</w:t>
            </w:r>
          </w:p>
        </w:tc>
        <w:tc>
          <w:tcPr>
            <w:tcW w:w="3686" w:type="dxa"/>
            <w:gridSpan w:val="2"/>
          </w:tcPr>
          <w:p w14:paraId="71F67C14" w14:textId="77777777" w:rsidR="00EF5791" w:rsidRPr="00FE6627" w:rsidRDefault="00A8241E" w:rsidP="00864838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17 ساعت نظری و </w:t>
            </w:r>
            <w:r w:rsidR="00864838">
              <w:rPr>
                <w:rFonts w:hint="cs"/>
                <w:b/>
                <w:bCs/>
                <w:color w:val="002060"/>
                <w:szCs w:val="24"/>
                <w:rtl/>
              </w:rPr>
              <w:t>34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ساعت عملی</w:t>
            </w:r>
          </w:p>
        </w:tc>
      </w:tr>
      <w:tr w:rsidR="00EF5791" w:rsidRPr="00FE6627" w14:paraId="46C5CBEA" w14:textId="77777777" w:rsidTr="00EF5791">
        <w:tc>
          <w:tcPr>
            <w:tcW w:w="6564" w:type="dxa"/>
            <w:gridSpan w:val="3"/>
          </w:tcPr>
          <w:p w14:paraId="456088FF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ندارد</w:t>
            </w:r>
          </w:p>
        </w:tc>
        <w:tc>
          <w:tcPr>
            <w:tcW w:w="3686" w:type="dxa"/>
            <w:gridSpan w:val="2"/>
          </w:tcPr>
          <w:p w14:paraId="23747C00" w14:textId="006F90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FE6627">
              <w:rPr>
                <w:rFonts w:hint="cs"/>
                <w:color w:val="002060"/>
                <w:szCs w:val="24"/>
                <w:rtl/>
              </w:rPr>
              <w:t xml:space="preserve"> </w:t>
            </w:r>
            <w:r w:rsidR="00FE6627">
              <w:rPr>
                <w:rFonts w:hint="cs"/>
                <w:color w:val="002060"/>
                <w:szCs w:val="24"/>
                <w:rtl/>
              </w:rPr>
              <w:t>دانشکده علوم پیراپزشکی/ بیمارستانهای تابعه علوم پزشکی مشهد</w:t>
            </w:r>
          </w:p>
        </w:tc>
      </w:tr>
      <w:tr w:rsidR="00EF5791" w:rsidRPr="00FE6627" w14:paraId="62AB4AA4" w14:textId="77777777" w:rsidTr="00EF5791">
        <w:tc>
          <w:tcPr>
            <w:tcW w:w="6564" w:type="dxa"/>
            <w:gridSpan w:val="3"/>
          </w:tcPr>
          <w:p w14:paraId="2D2CA787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دانشجویان کارشناسی ارشد</w:t>
            </w:r>
          </w:p>
        </w:tc>
        <w:tc>
          <w:tcPr>
            <w:tcW w:w="3686" w:type="dxa"/>
            <w:gridSpan w:val="2"/>
          </w:tcPr>
          <w:p w14:paraId="25239F84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کارشناسی ارشد</w:t>
            </w:r>
          </w:p>
        </w:tc>
      </w:tr>
      <w:tr w:rsidR="00572941" w:rsidRPr="00FE6627" w14:paraId="6D9E2297" w14:textId="77777777" w:rsidTr="00572941">
        <w:tc>
          <w:tcPr>
            <w:tcW w:w="2551" w:type="dxa"/>
          </w:tcPr>
          <w:p w14:paraId="605B5E8D" w14:textId="77777777" w:rsidR="00572941" w:rsidRPr="00FE6627" w:rsidRDefault="0057294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2</w:t>
            </w:r>
          </w:p>
        </w:tc>
        <w:tc>
          <w:tcPr>
            <w:tcW w:w="2551" w:type="dxa"/>
          </w:tcPr>
          <w:p w14:paraId="2C47336C" w14:textId="77777777" w:rsidR="00572941" w:rsidRPr="00FE6627" w:rsidRDefault="004C55AE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نظری/ عملی</w:t>
            </w:r>
          </w:p>
        </w:tc>
        <w:tc>
          <w:tcPr>
            <w:tcW w:w="2551" w:type="dxa"/>
            <w:gridSpan w:val="2"/>
          </w:tcPr>
          <w:p w14:paraId="428C74CD" w14:textId="0FA2F8A8" w:rsidR="00572941" w:rsidRPr="00FE6627" w:rsidRDefault="00572941" w:rsidP="00003641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proofErr w:type="spellStart"/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نیمسال</w:t>
            </w:r>
            <w:proofErr w:type="spellEnd"/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:</w:t>
            </w:r>
            <w:r w:rsidR="001D788B"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اول </w:t>
            </w:r>
            <w:r w:rsidR="0024713E">
              <w:rPr>
                <w:rFonts w:hint="cs"/>
                <w:b/>
                <w:bCs/>
                <w:color w:val="002060"/>
                <w:szCs w:val="24"/>
                <w:rtl/>
              </w:rPr>
              <w:t>140</w:t>
            </w:r>
            <w:r w:rsidR="00667A4A">
              <w:rPr>
                <w:rFonts w:hint="cs"/>
                <w:b/>
                <w:bCs/>
                <w:color w:val="002060"/>
                <w:szCs w:val="24"/>
                <w:rtl/>
              </w:rPr>
              <w:t>3</w:t>
            </w:r>
          </w:p>
        </w:tc>
        <w:tc>
          <w:tcPr>
            <w:tcW w:w="2597" w:type="dxa"/>
          </w:tcPr>
          <w:p w14:paraId="2169A9A7" w14:textId="3BDB49DD" w:rsidR="00572941" w:rsidRPr="00FE6627" w:rsidRDefault="00572941" w:rsidP="00003641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03641">
              <w:rPr>
                <w:rFonts w:hint="cs"/>
                <w:b/>
                <w:bCs/>
                <w:color w:val="002060"/>
                <w:szCs w:val="24"/>
                <w:rtl/>
              </w:rPr>
              <w:t>140</w:t>
            </w:r>
            <w:r w:rsidR="00667A4A">
              <w:rPr>
                <w:rFonts w:hint="cs"/>
                <w:b/>
                <w:bCs/>
                <w:color w:val="002060"/>
                <w:szCs w:val="24"/>
                <w:rtl/>
              </w:rPr>
              <w:t>3</w:t>
            </w:r>
            <w:r w:rsidR="00003641">
              <w:rPr>
                <w:rFonts w:hint="cs"/>
                <w:b/>
                <w:bCs/>
                <w:color w:val="002060"/>
                <w:szCs w:val="24"/>
                <w:rtl/>
              </w:rPr>
              <w:t>-140</w:t>
            </w:r>
            <w:r w:rsidR="00667A4A">
              <w:rPr>
                <w:rFonts w:hint="cs"/>
                <w:b/>
                <w:bCs/>
                <w:color w:val="002060"/>
                <w:szCs w:val="24"/>
                <w:rtl/>
              </w:rPr>
              <w:t>4</w:t>
            </w:r>
          </w:p>
        </w:tc>
      </w:tr>
      <w:tr w:rsidR="00572941" w:rsidRPr="00FE6627" w14:paraId="6A3B58E5" w14:textId="77777777" w:rsidTr="00E93EFC">
        <w:tc>
          <w:tcPr>
            <w:tcW w:w="10250" w:type="dxa"/>
            <w:gridSpan w:val="5"/>
          </w:tcPr>
          <w:p w14:paraId="66A1DA2A" w14:textId="77777777" w:rsidR="00572941" w:rsidRPr="00FE6627" w:rsidRDefault="0057294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D3410E" w:rsidRPr="00FE6627" w14:paraId="5CFA51E1" w14:textId="77777777" w:rsidTr="00E93EFC">
        <w:tc>
          <w:tcPr>
            <w:tcW w:w="10250" w:type="dxa"/>
            <w:gridSpan w:val="5"/>
          </w:tcPr>
          <w:p w14:paraId="01CE28A7" w14:textId="574B9BE8" w:rsidR="00D3410E" w:rsidRPr="00FE6627" w:rsidRDefault="00D3410E" w:rsidP="00FF089D">
            <w:pPr>
              <w:tabs>
                <w:tab w:val="left" w:pos="3968"/>
              </w:tabs>
              <w:rPr>
                <w:b/>
                <w:bCs/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تاریخ </w:t>
            </w:r>
            <w:proofErr w:type="spellStart"/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بروزرسانی</w:t>
            </w:r>
            <w:proofErr w:type="spellEnd"/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: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F0FB5">
              <w:rPr>
                <w:rFonts w:hint="cs"/>
                <w:b/>
                <w:bCs/>
                <w:color w:val="002060"/>
                <w:szCs w:val="24"/>
                <w:rtl/>
              </w:rPr>
              <w:t>شهریور 140</w:t>
            </w:r>
            <w:r w:rsidR="00667A4A">
              <w:rPr>
                <w:rFonts w:hint="cs"/>
                <w:b/>
                <w:bCs/>
                <w:color w:val="002060"/>
                <w:szCs w:val="24"/>
                <w:rtl/>
              </w:rPr>
              <w:t>3</w:t>
            </w:r>
          </w:p>
        </w:tc>
      </w:tr>
    </w:tbl>
    <w:p w14:paraId="0A23FBF6" w14:textId="77777777" w:rsidR="00CD2824" w:rsidRPr="00FE6627" w:rsidRDefault="00A173EF" w:rsidP="00CD2824">
      <w:pPr>
        <w:rPr>
          <w:szCs w:val="24"/>
          <w:rtl/>
          <w:lang w:bidi="fa-IR"/>
        </w:rPr>
      </w:pPr>
      <w:r w:rsidRPr="00FE6627"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4998B" wp14:editId="49E3401D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2185C0F8" w14:textId="77777777" w:rsidR="00572941" w:rsidRPr="00FE6627" w:rsidRDefault="00CD2824" w:rsidP="004C55AE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  <w:r w:rsidR="003D2123"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2348B134" w14:textId="77777777" w:rsidR="00CD2824" w:rsidRPr="00FE6627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36C2D9D4" w14:textId="77777777" w:rsid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b/>
          <w:bCs/>
          <w:szCs w:val="24"/>
          <w:rtl/>
          <w:lang w:bidi="fa-IR"/>
        </w:rPr>
      </w:pPr>
      <w:r w:rsidRPr="00FE6627">
        <w:rPr>
          <w:rFonts w:hint="cs"/>
          <w:b/>
          <w:bCs/>
          <w:szCs w:val="24"/>
          <w:rtl/>
          <w:lang w:bidi="fa-IR"/>
        </w:rPr>
        <w:t>در پایان ترم دانشجو باید بتواند:</w:t>
      </w:r>
    </w:p>
    <w:p w14:paraId="6C2B6DDC" w14:textId="77777777" w:rsidR="00FE6627" w:rsidRPr="00FE6627" w:rsidRDefault="00FE6627" w:rsidP="00CA2A57">
      <w:pPr>
        <w:tabs>
          <w:tab w:val="left" w:pos="1699"/>
          <w:tab w:val="left" w:pos="5101"/>
        </w:tabs>
        <w:spacing w:line="288" w:lineRule="auto"/>
        <w:jc w:val="lowKashida"/>
        <w:rPr>
          <w:b/>
          <w:bCs/>
          <w:szCs w:val="24"/>
          <w:rtl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جنبه های مختلف اختلالات اکتسابی زبان را مورد بررسی قرار دهد.</w:t>
      </w:r>
      <w:r w:rsidR="00FB1AA0">
        <w:rPr>
          <w:rFonts w:hint="cs"/>
          <w:b/>
          <w:bCs/>
          <w:szCs w:val="24"/>
          <w:rtl/>
          <w:lang w:bidi="fa-IR"/>
        </w:rPr>
        <w:t xml:space="preserve"> تاثیرات متقابل اختلالات اکتسابی بر فرد و خانواده را بررسی کند. نقش عوامل مختلف در اختلالات را فرا گیرد و با آگاه شدن از دیدگاههای مختلف اصول و شیوه های چاره اندیشی برای بهبود بخشیدن به اختلالات اکتسابی زبان را بیاموزد.</w:t>
      </w:r>
    </w:p>
    <w:p w14:paraId="59227493" w14:textId="77777777" w:rsidR="00A32CF8" w:rsidRPr="00FE6627" w:rsidRDefault="00A32CF8" w:rsidP="00A32CF8">
      <w:pPr>
        <w:pStyle w:val="ListParagraph"/>
        <w:spacing w:line="360" w:lineRule="auto"/>
        <w:rPr>
          <w:szCs w:val="24"/>
          <w:rtl/>
          <w:lang w:bidi="fa-IR"/>
        </w:rPr>
      </w:pPr>
    </w:p>
    <w:p w14:paraId="19DF1BB9" w14:textId="77777777" w:rsidR="00CD2824" w:rsidRPr="00FE6627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1F374666" w14:textId="77777777" w:rsidR="003149CB" w:rsidRPr="00FE6627" w:rsidRDefault="003149CB" w:rsidP="00E05414">
      <w:pPr>
        <w:spacing w:line="360" w:lineRule="auto"/>
        <w:ind w:left="54"/>
        <w:rPr>
          <w:color w:val="002060"/>
          <w:szCs w:val="24"/>
          <w:rtl/>
          <w:lang w:bidi="fa-IR"/>
        </w:rPr>
      </w:pPr>
      <w:r w:rsidRPr="00FE6627">
        <w:rPr>
          <w:rFonts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FE6627">
        <w:rPr>
          <w:rFonts w:hint="cs"/>
          <w:color w:val="002060"/>
          <w:szCs w:val="24"/>
          <w:rtl/>
          <w:lang w:bidi="fa-IR"/>
        </w:rPr>
        <w:t xml:space="preserve"> تا به اهداف دوره نائل شد</w:t>
      </w:r>
      <w:r w:rsidRPr="00FE6627">
        <w:rPr>
          <w:rFonts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FE6627">
        <w:rPr>
          <w:rFonts w:hint="cs"/>
          <w:color w:val="002060"/>
          <w:szCs w:val="24"/>
          <w:rtl/>
          <w:lang w:bidi="fa-IR"/>
        </w:rPr>
        <w:t>.</w:t>
      </w:r>
      <w:r w:rsidRPr="00FE6627">
        <w:rPr>
          <w:rFonts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492"/>
        <w:gridCol w:w="1438"/>
      </w:tblGrid>
      <w:tr w:rsidR="00380DE8" w:rsidRPr="00FE6627" w14:paraId="3EA7BF56" w14:textId="77777777" w:rsidTr="00430098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269487C1" w14:textId="77777777" w:rsidR="00380DE8" w:rsidRPr="00FE6627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92" w:type="dxa"/>
            <w:shd w:val="clear" w:color="auto" w:fill="8DB3E2" w:themeFill="text2" w:themeFillTint="66"/>
          </w:tcPr>
          <w:p w14:paraId="2B28C2A5" w14:textId="77777777" w:rsidR="00380DE8" w:rsidRPr="00FE6627" w:rsidRDefault="00380DE8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438" w:type="dxa"/>
            <w:shd w:val="clear" w:color="auto" w:fill="8DB3E2" w:themeFill="text2" w:themeFillTint="66"/>
          </w:tcPr>
          <w:p w14:paraId="55BFEB03" w14:textId="77777777" w:rsidR="00380DE8" w:rsidRPr="00FE6627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مدرس</w:t>
            </w:r>
          </w:p>
        </w:tc>
      </w:tr>
      <w:tr w:rsidR="00A173EF" w:rsidRPr="00FE6627" w14:paraId="36DE5293" w14:textId="77777777" w:rsidTr="00430098">
        <w:trPr>
          <w:cantSplit/>
          <w:trHeight w:val="70"/>
        </w:trPr>
        <w:tc>
          <w:tcPr>
            <w:tcW w:w="991" w:type="dxa"/>
          </w:tcPr>
          <w:p w14:paraId="446419A3" w14:textId="77777777" w:rsidR="00A173EF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492" w:type="dxa"/>
          </w:tcPr>
          <w:p w14:paraId="4F38626C" w14:textId="77777777" w:rsidR="00616EE9" w:rsidRPr="00FE6627" w:rsidRDefault="00FB1AA0" w:rsidP="00D75822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کارکرد مغز در ارتباط با زیان، نقش هر نیمکره در فرآیند زبانی</w:t>
            </w:r>
          </w:p>
        </w:tc>
        <w:tc>
          <w:tcPr>
            <w:tcW w:w="1438" w:type="dxa"/>
            <w:vAlign w:val="center"/>
          </w:tcPr>
          <w:p w14:paraId="4124ABC4" w14:textId="77777777" w:rsidR="00FB1AA0" w:rsidRPr="00FE6627" w:rsidRDefault="00FB1AA0" w:rsidP="00FB1AA0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0C4932BF" w14:textId="77777777" w:rsidTr="00430098">
        <w:trPr>
          <w:cantSplit/>
          <w:trHeight w:val="162"/>
        </w:trPr>
        <w:tc>
          <w:tcPr>
            <w:tcW w:w="991" w:type="dxa"/>
          </w:tcPr>
          <w:p w14:paraId="0A12991D" w14:textId="77777777" w:rsidR="00A173EF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492" w:type="dxa"/>
          </w:tcPr>
          <w:p w14:paraId="06889A7F" w14:textId="77777777" w:rsidR="00A173EF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انواع اختلالات اکتسابی زبان (زبان پریشی،</w:t>
            </w:r>
            <w:r w:rsidR="00430098">
              <w:rPr>
                <w:rFonts w:hint="cs"/>
                <w:szCs w:val="24"/>
                <w:rtl/>
              </w:rPr>
              <w:t xml:space="preserve"> نقایص عقلانی، آسیب نیمکره راست)</w:t>
            </w:r>
          </w:p>
        </w:tc>
        <w:tc>
          <w:tcPr>
            <w:tcW w:w="1438" w:type="dxa"/>
          </w:tcPr>
          <w:p w14:paraId="419BAD03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087EE41B" w14:textId="77777777" w:rsidTr="00430098">
        <w:trPr>
          <w:cantSplit/>
          <w:trHeight w:val="225"/>
        </w:trPr>
        <w:tc>
          <w:tcPr>
            <w:tcW w:w="991" w:type="dxa"/>
          </w:tcPr>
          <w:p w14:paraId="6F2C7704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7492" w:type="dxa"/>
          </w:tcPr>
          <w:p w14:paraId="17DEC60C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شالوده های نوروپاتولوژیک زبان پریشی</w:t>
            </w:r>
          </w:p>
        </w:tc>
        <w:tc>
          <w:tcPr>
            <w:tcW w:w="1438" w:type="dxa"/>
          </w:tcPr>
          <w:p w14:paraId="58607BEC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27D7EE89" w14:textId="77777777" w:rsidTr="00430098">
        <w:trPr>
          <w:cantSplit/>
          <w:trHeight w:val="225"/>
        </w:trPr>
        <w:tc>
          <w:tcPr>
            <w:tcW w:w="991" w:type="dxa"/>
          </w:tcPr>
          <w:p w14:paraId="07018B59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7492" w:type="dxa"/>
          </w:tcPr>
          <w:p w14:paraId="614B76E6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بررسی بالینی و آزمایشگاهی زبان پریشی</w:t>
            </w:r>
          </w:p>
        </w:tc>
        <w:tc>
          <w:tcPr>
            <w:tcW w:w="1438" w:type="dxa"/>
          </w:tcPr>
          <w:p w14:paraId="271D3DC8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2A872F8C" w14:textId="77777777" w:rsidTr="00430098">
        <w:trPr>
          <w:cantSplit/>
          <w:trHeight w:val="240"/>
        </w:trPr>
        <w:tc>
          <w:tcPr>
            <w:tcW w:w="991" w:type="dxa"/>
          </w:tcPr>
          <w:p w14:paraId="21E6BF2F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492" w:type="dxa"/>
          </w:tcPr>
          <w:p w14:paraId="2C413781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آزمونها و معیارها در بررسی اختلالات اکتسابی زبان</w:t>
            </w:r>
          </w:p>
        </w:tc>
        <w:tc>
          <w:tcPr>
            <w:tcW w:w="1438" w:type="dxa"/>
          </w:tcPr>
          <w:p w14:paraId="5CFB2A00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1272CC46" w14:textId="77777777" w:rsidTr="00430098">
        <w:trPr>
          <w:cantSplit/>
          <w:trHeight w:val="225"/>
        </w:trPr>
        <w:tc>
          <w:tcPr>
            <w:tcW w:w="991" w:type="dxa"/>
          </w:tcPr>
          <w:p w14:paraId="1F37D6C4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7492" w:type="dxa"/>
          </w:tcPr>
          <w:p w14:paraId="3C36ECED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ساز و کار بهبودی مغزی در اختلالات اکتسابی زبان</w:t>
            </w:r>
          </w:p>
        </w:tc>
        <w:tc>
          <w:tcPr>
            <w:tcW w:w="1438" w:type="dxa"/>
          </w:tcPr>
          <w:p w14:paraId="222C2421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6AAFC377" w14:textId="77777777" w:rsidTr="00430098">
        <w:trPr>
          <w:cantSplit/>
          <w:trHeight w:val="225"/>
        </w:trPr>
        <w:tc>
          <w:tcPr>
            <w:tcW w:w="991" w:type="dxa"/>
          </w:tcPr>
          <w:p w14:paraId="59135B71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7</w:t>
            </w:r>
          </w:p>
        </w:tc>
        <w:tc>
          <w:tcPr>
            <w:tcW w:w="7492" w:type="dxa"/>
          </w:tcPr>
          <w:p w14:paraId="56A7D8DD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بهبود پذیری در زبان پریشی و انواع مقاوم آن، پیش آگهی انواع زبان پریشی</w:t>
            </w:r>
          </w:p>
        </w:tc>
        <w:tc>
          <w:tcPr>
            <w:tcW w:w="1438" w:type="dxa"/>
          </w:tcPr>
          <w:p w14:paraId="003775D3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4FF18A87" w14:textId="77777777" w:rsidTr="00430098">
        <w:trPr>
          <w:cantSplit/>
          <w:trHeight w:val="240"/>
        </w:trPr>
        <w:tc>
          <w:tcPr>
            <w:tcW w:w="991" w:type="dxa"/>
          </w:tcPr>
          <w:p w14:paraId="73EAA5B0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492" w:type="dxa"/>
          </w:tcPr>
          <w:p w14:paraId="0BE34A06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زبان پریشی در دو زبانه ها و چند زبانه ها</w:t>
            </w:r>
          </w:p>
        </w:tc>
        <w:tc>
          <w:tcPr>
            <w:tcW w:w="1438" w:type="dxa"/>
          </w:tcPr>
          <w:p w14:paraId="299B900A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31F3F48D" w14:textId="77777777" w:rsidTr="00430098">
        <w:trPr>
          <w:cantSplit/>
          <w:trHeight w:val="210"/>
        </w:trPr>
        <w:tc>
          <w:tcPr>
            <w:tcW w:w="991" w:type="dxa"/>
          </w:tcPr>
          <w:p w14:paraId="005C2E0B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7492" w:type="dxa"/>
          </w:tcPr>
          <w:p w14:paraId="6B5F1D08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دیدگاههای بهبود بخشی به زبان پریشی</w:t>
            </w:r>
          </w:p>
        </w:tc>
        <w:tc>
          <w:tcPr>
            <w:tcW w:w="1438" w:type="dxa"/>
          </w:tcPr>
          <w:p w14:paraId="3AE9AF39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5F7BF51B" w14:textId="77777777" w:rsidTr="00430098">
        <w:trPr>
          <w:cantSplit/>
          <w:trHeight w:val="223"/>
        </w:trPr>
        <w:tc>
          <w:tcPr>
            <w:tcW w:w="991" w:type="dxa"/>
          </w:tcPr>
          <w:p w14:paraId="76F98CB4" w14:textId="77777777" w:rsidR="001257B8" w:rsidRPr="00FE6627" w:rsidRDefault="00FB1AA0" w:rsidP="00FB1AA0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7492" w:type="dxa"/>
          </w:tcPr>
          <w:p w14:paraId="5E97BA2B" w14:textId="77777777" w:rsidR="001257B8" w:rsidRPr="00FE6627" w:rsidRDefault="00430098" w:rsidP="004C55AE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</w:t>
            </w:r>
            <w:r w:rsidR="00FB1AA0">
              <w:rPr>
                <w:rFonts w:hint="cs"/>
                <w:szCs w:val="24"/>
                <w:rtl/>
              </w:rPr>
              <w:t>وشهای درمانی روانی اجتماعی در درمان زبان پریشی</w:t>
            </w:r>
          </w:p>
        </w:tc>
        <w:tc>
          <w:tcPr>
            <w:tcW w:w="1438" w:type="dxa"/>
          </w:tcPr>
          <w:p w14:paraId="7DCDE94C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1257B8" w:rsidRPr="00FE6627" w14:paraId="2EE5EE77" w14:textId="77777777" w:rsidTr="00430098">
        <w:trPr>
          <w:cantSplit/>
          <w:trHeight w:val="384"/>
        </w:trPr>
        <w:tc>
          <w:tcPr>
            <w:tcW w:w="991" w:type="dxa"/>
          </w:tcPr>
          <w:p w14:paraId="3176E740" w14:textId="77777777" w:rsidR="001257B8" w:rsidRPr="00FE6627" w:rsidRDefault="00FB1AA0" w:rsidP="00430098">
            <w:pPr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7492" w:type="dxa"/>
          </w:tcPr>
          <w:p w14:paraId="39923EF1" w14:textId="77777777" w:rsidR="001257B8" w:rsidRPr="00FE6627" w:rsidRDefault="00430098" w:rsidP="001257B8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روشهای درمانی سنتی در زبان پریشی</w:t>
            </w:r>
          </w:p>
        </w:tc>
        <w:tc>
          <w:tcPr>
            <w:tcW w:w="1438" w:type="dxa"/>
          </w:tcPr>
          <w:p w14:paraId="3A858256" w14:textId="77777777" w:rsidR="001257B8" w:rsidRPr="00FE6627" w:rsidRDefault="00430098" w:rsidP="004C55AE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5B5BBA68" w14:textId="77777777" w:rsidTr="00430098">
        <w:trPr>
          <w:cantSplit/>
          <w:trHeight w:val="391"/>
        </w:trPr>
        <w:tc>
          <w:tcPr>
            <w:tcW w:w="991" w:type="dxa"/>
          </w:tcPr>
          <w:p w14:paraId="45FA212C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7492" w:type="dxa"/>
          </w:tcPr>
          <w:p w14:paraId="27D77BF0" w14:textId="77777777" w:rsidR="001257B8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درمانی عصبی روانی در درمان زبان پریشی</w:t>
            </w:r>
          </w:p>
        </w:tc>
        <w:tc>
          <w:tcPr>
            <w:tcW w:w="1438" w:type="dxa"/>
          </w:tcPr>
          <w:p w14:paraId="10BA6FB2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1257B8" w:rsidRPr="00FE6627" w14:paraId="74B6A5E1" w14:textId="77777777" w:rsidTr="00430098">
        <w:trPr>
          <w:cantSplit/>
          <w:trHeight w:val="411"/>
        </w:trPr>
        <w:tc>
          <w:tcPr>
            <w:tcW w:w="991" w:type="dxa"/>
          </w:tcPr>
          <w:p w14:paraId="690B1134" w14:textId="77777777" w:rsidR="001257B8" w:rsidRPr="00FE6627" w:rsidRDefault="00430098" w:rsidP="001257B8">
            <w:pPr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492" w:type="dxa"/>
          </w:tcPr>
          <w:p w14:paraId="689FE788" w14:textId="77777777" w:rsidR="001257B8" w:rsidRPr="00FE6627" w:rsidRDefault="00430098" w:rsidP="004C55A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روشهای درمانی شناختی در درمان زبان پریشی</w:t>
            </w:r>
          </w:p>
        </w:tc>
        <w:tc>
          <w:tcPr>
            <w:tcW w:w="1438" w:type="dxa"/>
          </w:tcPr>
          <w:p w14:paraId="59823EF8" w14:textId="77777777" w:rsidR="001257B8" w:rsidRPr="00FE6627" w:rsidRDefault="00430098" w:rsidP="00572941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0EDA4A80" w14:textId="77777777" w:rsidTr="00430098">
        <w:trPr>
          <w:cantSplit/>
          <w:trHeight w:val="277"/>
        </w:trPr>
        <w:tc>
          <w:tcPr>
            <w:tcW w:w="991" w:type="dxa"/>
          </w:tcPr>
          <w:p w14:paraId="1E069743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492" w:type="dxa"/>
          </w:tcPr>
          <w:p w14:paraId="7DE595D1" w14:textId="77777777" w:rsidR="00A173EF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درمانی عصبی زبانی شناختی (تلفیقی) در درمان زبان پریشی</w:t>
            </w:r>
          </w:p>
        </w:tc>
        <w:tc>
          <w:tcPr>
            <w:tcW w:w="1438" w:type="dxa"/>
          </w:tcPr>
          <w:p w14:paraId="6BB160C5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494DBD6B" w14:textId="77777777" w:rsidTr="00430098">
        <w:trPr>
          <w:cantSplit/>
          <w:trHeight w:val="70"/>
        </w:trPr>
        <w:tc>
          <w:tcPr>
            <w:tcW w:w="991" w:type="dxa"/>
          </w:tcPr>
          <w:p w14:paraId="6768B763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7492" w:type="dxa"/>
          </w:tcPr>
          <w:p w14:paraId="37503538" w14:textId="77777777" w:rsidR="00A173EF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تجزیه و تحلیل یافته ها و چاره اندیشی برای بهبود بخشیدن به اختلالات اکتسابی زبان</w:t>
            </w:r>
          </w:p>
        </w:tc>
        <w:tc>
          <w:tcPr>
            <w:tcW w:w="1438" w:type="dxa"/>
          </w:tcPr>
          <w:p w14:paraId="1B168089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6EB8EBD4" w14:textId="77777777" w:rsidTr="00430098">
        <w:trPr>
          <w:cantSplit/>
          <w:trHeight w:val="70"/>
        </w:trPr>
        <w:tc>
          <w:tcPr>
            <w:tcW w:w="991" w:type="dxa"/>
          </w:tcPr>
          <w:p w14:paraId="46688DCF" w14:textId="77777777" w:rsidR="00A173EF" w:rsidRPr="00FE6627" w:rsidRDefault="00A173EF" w:rsidP="001257B8">
            <w:pPr>
              <w:jc w:val="center"/>
              <w:rPr>
                <w:szCs w:val="24"/>
              </w:rPr>
            </w:pPr>
          </w:p>
        </w:tc>
        <w:tc>
          <w:tcPr>
            <w:tcW w:w="7492" w:type="dxa"/>
          </w:tcPr>
          <w:p w14:paraId="3415132B" w14:textId="77777777" w:rsidR="00A173EF" w:rsidRPr="00FE6627" w:rsidRDefault="00A173EF" w:rsidP="00A32CF8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78D31B6" w14:textId="77777777" w:rsidR="00A173EF" w:rsidRPr="00FE6627" w:rsidRDefault="00A173EF" w:rsidP="00572941">
            <w:pPr>
              <w:jc w:val="center"/>
              <w:rPr>
                <w:szCs w:val="24"/>
                <w:rtl/>
              </w:rPr>
            </w:pPr>
          </w:p>
        </w:tc>
      </w:tr>
      <w:tr w:rsidR="00A173EF" w:rsidRPr="00FE6627" w14:paraId="089E2114" w14:textId="77777777" w:rsidTr="00430098">
        <w:trPr>
          <w:cantSplit/>
          <w:trHeight w:val="70"/>
        </w:trPr>
        <w:tc>
          <w:tcPr>
            <w:tcW w:w="991" w:type="dxa"/>
          </w:tcPr>
          <w:p w14:paraId="473C269E" w14:textId="77777777" w:rsidR="00A173EF" w:rsidRPr="00FE6627" w:rsidRDefault="00A173EF" w:rsidP="004C55AE">
            <w:pPr>
              <w:jc w:val="center"/>
              <w:rPr>
                <w:szCs w:val="24"/>
              </w:rPr>
            </w:pPr>
          </w:p>
        </w:tc>
        <w:tc>
          <w:tcPr>
            <w:tcW w:w="7492" w:type="dxa"/>
          </w:tcPr>
          <w:p w14:paraId="69A245F3" w14:textId="77777777" w:rsidR="00EE4F12" w:rsidRPr="00FE6627" w:rsidRDefault="00EE4F12" w:rsidP="004C55AE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1627138" w14:textId="77777777" w:rsidR="00A173EF" w:rsidRPr="00FE6627" w:rsidRDefault="00A173EF" w:rsidP="00572941">
            <w:pPr>
              <w:jc w:val="center"/>
              <w:rPr>
                <w:szCs w:val="24"/>
                <w:rtl/>
              </w:rPr>
            </w:pPr>
          </w:p>
        </w:tc>
      </w:tr>
    </w:tbl>
    <w:p w14:paraId="3567A46E" w14:textId="77777777" w:rsidR="004C55AE" w:rsidRPr="00FE6627" w:rsidRDefault="004C55AE" w:rsidP="004A27EE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</w:p>
    <w:p w14:paraId="641BD139" w14:textId="77777777" w:rsidR="00CA1E0B" w:rsidRDefault="00CA1E0B" w:rsidP="00CA1E0B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rFonts w:hint="cs"/>
          <w:b/>
          <w:bCs/>
          <w:color w:val="002060"/>
          <w:szCs w:val="24"/>
          <w:u w:val="single"/>
          <w:rtl/>
          <w:lang w:bidi="fa-IR"/>
        </w:rPr>
        <w:t>روش ارائه درس</w:t>
      </w:r>
      <w:r>
        <w:rPr>
          <w:b/>
          <w:bCs/>
          <w:color w:val="002060"/>
          <w:szCs w:val="24"/>
          <w:u w:val="single"/>
          <w:lang w:bidi="fa-IR"/>
        </w:rPr>
        <w:t>:</w:t>
      </w:r>
      <w:r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A365991" w14:textId="24ED27F2" w:rsidR="00CA1E0B" w:rsidRDefault="003F0FB5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حضوری 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3216CBB2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فیلم از تدریس استاد</w:t>
      </w:r>
      <w:r>
        <w:rPr>
          <w:b/>
          <w:bCs/>
          <w:color w:val="000000" w:themeColor="text1"/>
          <w:szCs w:val="24"/>
          <w:lang w:bidi="fa-IR"/>
        </w:rPr>
        <w:t>󠅟</w:t>
      </w:r>
    </w:p>
    <w:p w14:paraId="2F913219" w14:textId="4EEDBFAE" w:rsidR="00CA1E0B" w:rsidRDefault="003F0FB5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>وبینار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703BB907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انواع فایل</w:t>
      </w:r>
      <w:r>
        <w:rPr>
          <w:rFonts w:hint="cs"/>
          <w:b/>
          <w:bCs/>
          <w:color w:val="000000" w:themeColor="text1"/>
          <w:szCs w:val="24"/>
          <w:lang w:bidi="fa-IR"/>
        </w:rPr>
        <w:t xml:space="preserve"> </w:t>
      </w:r>
      <w:r>
        <w:rPr>
          <w:b/>
          <w:bCs/>
          <w:color w:val="000000" w:themeColor="text1"/>
          <w:szCs w:val="24"/>
          <w:lang w:bidi="fa-IR"/>
        </w:rPr>
        <w:t>󠅟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>:............................................................</w:t>
      </w:r>
    </w:p>
    <w:p w14:paraId="3E363A7A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ارزشیابی دانشجو و درصد نمره هر یک از روش ها از نمره پایانی:</w:t>
      </w:r>
    </w:p>
    <w:p w14:paraId="416E3AC1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آزمون میان ترم: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3CD0CF30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آزمون پایان ترم: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31A92C72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تکالیف: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421ADA3F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کوییز: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1B336BA5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روش های ارزشیابی:</w:t>
      </w:r>
      <w:r>
        <w:rPr>
          <w:rFonts w:hint="cs"/>
          <w:b/>
          <w:bCs/>
          <w:color w:val="000000" w:themeColor="text1"/>
          <w:szCs w:val="24"/>
          <w:lang w:bidi="fa-IR"/>
        </w:rPr>
        <w:t xml:space="preserve"> </w:t>
      </w:r>
      <w:r>
        <w:rPr>
          <w:b/>
          <w:bCs/>
          <w:color w:val="000000" w:themeColor="text1"/>
          <w:szCs w:val="24"/>
          <w:lang w:bidi="fa-IR"/>
        </w:rPr>
        <w:t>󠅟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>................................................</w:t>
      </w:r>
    </w:p>
    <w:p w14:paraId="1EB55ABB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 با استاد مربوطه:</w:t>
      </w:r>
    </w:p>
    <w:p w14:paraId="2E667DD8" w14:textId="0A0A62AF" w:rsidR="00CA1E0B" w:rsidRDefault="00CA1E0B" w:rsidP="00003641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حضوری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   (روز و ساعت در هفته):</w:t>
      </w:r>
      <w:r>
        <w:rPr>
          <w:b/>
          <w:bCs/>
          <w:color w:val="000000" w:themeColor="text1"/>
          <w:szCs w:val="24"/>
          <w:lang w:bidi="fa-IR"/>
        </w:rPr>
        <w:t xml:space="preserve">  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شنبه ها از ساعت </w:t>
      </w:r>
      <w:r w:rsidR="00667A4A">
        <w:rPr>
          <w:rFonts w:hint="cs"/>
          <w:b/>
          <w:bCs/>
          <w:color w:val="000000" w:themeColor="text1"/>
          <w:szCs w:val="24"/>
          <w:rtl/>
          <w:lang w:bidi="fa-IR"/>
        </w:rPr>
        <w:t>10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تا </w:t>
      </w:r>
      <w:r w:rsidR="00667A4A">
        <w:rPr>
          <w:rFonts w:hint="cs"/>
          <w:b/>
          <w:bCs/>
          <w:color w:val="000000" w:themeColor="text1"/>
          <w:szCs w:val="24"/>
          <w:rtl/>
          <w:lang w:bidi="fa-IR"/>
        </w:rPr>
        <w:t>12</w:t>
      </w:r>
    </w:p>
    <w:p w14:paraId="2CF68D01" w14:textId="782DC395" w:rsidR="00CA1E0B" w:rsidRDefault="003F0FB5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سامانه نوید از طریق ارسال پیام و تالار گفتگو 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098C286C" w14:textId="402E849A" w:rsidR="00CA1E0B" w:rsidRDefault="003F0FB5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>شبکه های مجازی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60F76E88" w14:textId="77777777" w:rsidR="00CA1E0B" w:rsidRDefault="00CA1E0B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روش های ارتباط با استاد:...................................</w:t>
      </w:r>
    </w:p>
    <w:p w14:paraId="0F583332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lastRenderedPageBreak/>
        <w:t>وظايف و تکالیف دانشجو:</w:t>
      </w:r>
    </w:p>
    <w:p w14:paraId="45B0CC32" w14:textId="052EA462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مطالعه محتوا و منابع آموزشی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2A967B7F" w14:textId="696500D1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ارائه تکالیف در موعد مقرر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6A0C8F1A" w14:textId="62DD3B20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شرکت در آزمون های موجود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7EDABBB9" w14:textId="4D5CFD47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شرکت در گفتگو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1D498B6B" w14:textId="77777777" w:rsidR="00620690" w:rsidRDefault="00CD2824" w:rsidP="004C55AE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29763894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proofErr w:type="spellStart"/>
      <w:r>
        <w:rPr>
          <w:b/>
          <w:bCs/>
          <w:color w:val="002060"/>
          <w:szCs w:val="24"/>
          <w:u w:val="single"/>
          <w:lang w:bidi="fa-IR"/>
        </w:rPr>
        <w:t>Chapey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R., (2001). Language intervention strategies in aphasia and related neurologic communication disorders. 4 </w:t>
      </w:r>
      <w:proofErr w:type="spellStart"/>
      <w:r>
        <w:rPr>
          <w:b/>
          <w:bCs/>
          <w:color w:val="002060"/>
          <w:szCs w:val="24"/>
          <w:u w:val="single"/>
          <w:lang w:bidi="fa-IR"/>
        </w:rPr>
        <w:t>th.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London: Williams and Wilkins.</w:t>
      </w:r>
    </w:p>
    <w:p w14:paraId="37653BCA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b/>
          <w:bCs/>
          <w:color w:val="002060"/>
          <w:szCs w:val="24"/>
          <w:u w:val="single"/>
          <w:lang w:bidi="fa-IR"/>
        </w:rPr>
        <w:t>Perkins H. (1983). Language handicaps in adults. N.J: Stratton</w:t>
      </w:r>
    </w:p>
    <w:p w14:paraId="41B38CCC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b/>
          <w:bCs/>
          <w:color w:val="002060"/>
          <w:szCs w:val="24"/>
          <w:u w:val="single"/>
          <w:lang w:bidi="fa-IR"/>
        </w:rPr>
        <w:t xml:space="preserve">Rhea P. (2001). Language disorders from infancy through adolescences. 2 </w:t>
      </w:r>
      <w:proofErr w:type="spellStart"/>
      <w:r>
        <w:rPr>
          <w:b/>
          <w:bCs/>
          <w:color w:val="002060"/>
          <w:szCs w:val="24"/>
          <w:u w:val="single"/>
          <w:lang w:bidi="fa-IR"/>
        </w:rPr>
        <w:t>th.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Mosby</w:t>
      </w:r>
    </w:p>
    <w:p w14:paraId="202D54D7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136A39">
        <w:rPr>
          <w:b/>
          <w:bCs/>
          <w:color w:val="002060"/>
          <w:szCs w:val="24"/>
          <w:u w:val="single"/>
          <w:lang w:bidi="fa-IR"/>
        </w:rPr>
        <w:t xml:space="preserve">Basso A. (2003). Aphasia and its therapy. First Edition. New York. Oxford University Press. </w:t>
      </w:r>
    </w:p>
    <w:p w14:paraId="061C70B6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136A39">
        <w:rPr>
          <w:b/>
          <w:bCs/>
          <w:color w:val="002060"/>
          <w:szCs w:val="24"/>
          <w:u w:val="single"/>
          <w:lang w:bidi="fa-IR"/>
        </w:rPr>
        <w:t xml:space="preserve">Hedge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MN.(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>2006) .</w:t>
      </w:r>
      <w:proofErr w:type="spellStart"/>
      <w:r w:rsidRPr="00136A39">
        <w:rPr>
          <w:b/>
          <w:bCs/>
          <w:color w:val="002060"/>
          <w:szCs w:val="24"/>
          <w:u w:val="single"/>
          <w:lang w:bidi="fa-IR"/>
        </w:rPr>
        <w:t>Acoursebook</w:t>
      </w:r>
      <w:proofErr w:type="spellEnd"/>
      <w:r w:rsidRPr="00136A39">
        <w:rPr>
          <w:b/>
          <w:bCs/>
          <w:color w:val="002060"/>
          <w:szCs w:val="24"/>
          <w:u w:val="single"/>
          <w:lang w:bidi="fa-IR"/>
        </w:rPr>
        <w:t xml:space="preserve"> on aphasia and other neurogenic language  disorders . Third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Edition .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 xml:space="preserve">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Australia :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 xml:space="preserve"> Thomson.</w:t>
      </w:r>
    </w:p>
    <w:p w14:paraId="0C1C96DD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proofErr w:type="spellStart"/>
      <w:r w:rsidRPr="00136A39">
        <w:rPr>
          <w:b/>
          <w:bCs/>
          <w:color w:val="002060"/>
          <w:szCs w:val="24"/>
          <w:u w:val="single"/>
          <w:lang w:bidi="fa-IR"/>
        </w:rPr>
        <w:t>BrookShire</w:t>
      </w:r>
      <w:proofErr w:type="spellEnd"/>
      <w:r w:rsidRPr="00136A39">
        <w:rPr>
          <w:b/>
          <w:bCs/>
          <w:color w:val="002060"/>
          <w:szCs w:val="24"/>
          <w:u w:val="single"/>
          <w:lang w:bidi="fa-IR"/>
        </w:rPr>
        <w:t xml:space="preserve">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R.H.(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>2003) . Introduction to neurogenic communication disorders. Mosby.</w:t>
      </w:r>
    </w:p>
    <w:p w14:paraId="3FD45E39" w14:textId="77777777" w:rsidR="003E3354" w:rsidRPr="00FE6627" w:rsidRDefault="003E3354" w:rsidP="004C55AE">
      <w:pPr>
        <w:spacing w:line="360" w:lineRule="auto"/>
        <w:rPr>
          <w:szCs w:val="24"/>
          <w:lang w:bidi="fa-IR"/>
        </w:rPr>
      </w:pPr>
    </w:p>
    <w:p w14:paraId="512F848D" w14:textId="77777777" w:rsidR="00620690" w:rsidRPr="00FE6627" w:rsidRDefault="00620690" w:rsidP="00572941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</w:p>
    <w:p w14:paraId="26FCF8E1" w14:textId="77777777" w:rsidR="001D788B" w:rsidRPr="00FE6627" w:rsidRDefault="001D788B" w:rsidP="00572941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</w:p>
    <w:sectPr w:rsidR="001D788B" w:rsidRPr="00FE6627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3624" w14:textId="77777777" w:rsidR="00EE0F8F" w:rsidRDefault="00EE0F8F" w:rsidP="00A54D21">
      <w:r>
        <w:separator/>
      </w:r>
    </w:p>
  </w:endnote>
  <w:endnote w:type="continuationSeparator" w:id="0">
    <w:p w14:paraId="2FB13030" w14:textId="77777777" w:rsidR="00EE0F8F" w:rsidRDefault="00EE0F8F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24F" w14:textId="77777777" w:rsidR="001F6650" w:rsidRDefault="001F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2641"/>
      <w:docPartObj>
        <w:docPartGallery w:val="Page Numbers (Bottom of Page)"/>
        <w:docPartUnique/>
      </w:docPartObj>
    </w:sdtPr>
    <w:sdtEndPr/>
    <w:sdtContent>
      <w:p w14:paraId="1457DA24" w14:textId="77777777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FF08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585738" w14:textId="77777777"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7C98" w14:textId="77777777" w:rsidR="001F6650" w:rsidRDefault="001F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1929" w14:textId="77777777" w:rsidR="00EE0F8F" w:rsidRDefault="00EE0F8F" w:rsidP="00A54D21">
      <w:r>
        <w:separator/>
      </w:r>
    </w:p>
  </w:footnote>
  <w:footnote w:type="continuationSeparator" w:id="0">
    <w:p w14:paraId="5151D45C" w14:textId="77777777" w:rsidR="00EE0F8F" w:rsidRDefault="00EE0F8F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3D6E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3D58F75E" wp14:editId="1916A11A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6B0C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142F0EA8" wp14:editId="6C51FC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F9B75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F0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51FF9B75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6FCF6B92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D3E4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479092A4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10567BFE" w14:textId="77777777" w:rsidR="004339CA" w:rsidRPr="005B310B" w:rsidRDefault="00572941" w:rsidP="001F6650">
    <w:pPr>
      <w:pStyle w:val="Header"/>
      <w:tabs>
        <w:tab w:val="clear" w:pos="9360"/>
        <w:tab w:val="left" w:pos="555"/>
        <w:tab w:val="left" w:pos="690"/>
        <w:tab w:val="left" w:pos="1860"/>
        <w:tab w:val="left" w:pos="2775"/>
        <w:tab w:val="center" w:pos="5130"/>
        <w:tab w:val="left" w:pos="6435"/>
        <w:tab w:val="left" w:pos="8790"/>
      </w:tabs>
      <w:bidi/>
      <w:rPr>
        <w:rFonts w:cs="B Nazanin"/>
        <w:noProof/>
        <w:rtl/>
        <w:lang w:bidi="fa-IR"/>
      </w:rPr>
    </w:pPr>
    <w:r w:rsidRPr="005B310B">
      <w:rPr>
        <w:rFonts w:cs="B Nazanin"/>
        <w:rtl/>
      </w:rPr>
      <w:tab/>
    </w:r>
    <w:r w:rsidR="001F6650" w:rsidRPr="005B310B">
      <w:rPr>
        <w:rFonts w:cs="B Nazanin" w:hint="cs"/>
        <w:rtl/>
      </w:rPr>
      <w:t>اختلالات اکتسابی زبان</w:t>
    </w:r>
    <w:r w:rsidR="001F6650" w:rsidRPr="005B310B">
      <w:rPr>
        <w:rFonts w:cs="B Nazanin"/>
        <w:rtl/>
      </w:rPr>
      <w:tab/>
    </w:r>
    <w:r w:rsidRPr="005B310B">
      <w:rPr>
        <w:rFonts w:cs="B Nazanin"/>
        <w:rtl/>
      </w:rPr>
      <w:tab/>
    </w:r>
    <w:r w:rsidR="0052400A" w:rsidRPr="005B310B">
      <w:rPr>
        <w:rFonts w:cs="B Nazanin"/>
        <w:rtl/>
      </w:rPr>
      <w:tab/>
    </w:r>
    <w:r w:rsidR="0052400A" w:rsidRPr="005B310B">
      <w:rPr>
        <w:rFonts w:cs="B Nazanin" w:hint="cs"/>
        <w:rtl/>
      </w:rPr>
      <w:t xml:space="preserve">    </w:t>
    </w:r>
    <w:r w:rsidRPr="005B310B">
      <w:rPr>
        <w:rFonts w:cs="B Nazanin"/>
        <w:rtl/>
      </w:rPr>
      <w:tab/>
    </w:r>
    <w:r w:rsidR="00EF5791" w:rsidRPr="005B310B">
      <w:rPr>
        <w:rFonts w:cs="B Nazanin"/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2061DFC7" wp14:editId="65D2A58A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D930A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1DF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336D930A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6650" w:rsidRPr="005B310B">
      <w:rPr>
        <w:rFonts w:cs="B Nazanin"/>
        <w:rtl/>
      </w:rPr>
      <w:tab/>
    </w:r>
  </w:p>
  <w:p w14:paraId="60DF6DA7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5D258D93" wp14:editId="04B5369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209CB6E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756B96" wp14:editId="62AD6289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58D93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14:paraId="0209CB6E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7B756B96" wp14:editId="62AD6289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7E8A37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6F89450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02B2BA4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1335E84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61DB4E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CB0FAF5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C983F28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7BBCFB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B1D220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27B06D4C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36FB1D50" wp14:editId="5AA04839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342782"/>
    <w:multiLevelType w:val="hybridMultilevel"/>
    <w:tmpl w:val="A748051E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3B2"/>
    <w:multiLevelType w:val="hybridMultilevel"/>
    <w:tmpl w:val="BCB2A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6C0AC0"/>
    <w:multiLevelType w:val="hybridMultilevel"/>
    <w:tmpl w:val="482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48B7"/>
    <w:multiLevelType w:val="hybridMultilevel"/>
    <w:tmpl w:val="8E12C00E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17B89"/>
    <w:multiLevelType w:val="hybridMultilevel"/>
    <w:tmpl w:val="4F62B484"/>
    <w:lvl w:ilvl="0" w:tplc="B3CE6E5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A3ED5"/>
    <w:multiLevelType w:val="hybridMultilevel"/>
    <w:tmpl w:val="47144948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2"/>
  </w:num>
  <w:num w:numId="5">
    <w:abstractNumId w:val="0"/>
  </w:num>
  <w:num w:numId="6">
    <w:abstractNumId w:val="10"/>
  </w:num>
  <w:num w:numId="7">
    <w:abstractNumId w:val="14"/>
  </w:num>
  <w:num w:numId="8">
    <w:abstractNumId w:val="19"/>
  </w:num>
  <w:num w:numId="9">
    <w:abstractNumId w:val="16"/>
  </w:num>
  <w:num w:numId="10">
    <w:abstractNumId w:val="2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3"/>
  </w:num>
  <w:num w:numId="16">
    <w:abstractNumId w:val="11"/>
  </w:num>
  <w:num w:numId="17">
    <w:abstractNumId w:val="1"/>
  </w:num>
  <w:num w:numId="18">
    <w:abstractNumId w:val="20"/>
  </w:num>
  <w:num w:numId="19">
    <w:abstractNumId w:va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21"/>
    <w:rsid w:val="00003641"/>
    <w:rsid w:val="00036901"/>
    <w:rsid w:val="00055B26"/>
    <w:rsid w:val="0005763B"/>
    <w:rsid w:val="000B47DA"/>
    <w:rsid w:val="0010428C"/>
    <w:rsid w:val="0010559F"/>
    <w:rsid w:val="001257B8"/>
    <w:rsid w:val="00136A39"/>
    <w:rsid w:val="001409D7"/>
    <w:rsid w:val="00143F4C"/>
    <w:rsid w:val="00162485"/>
    <w:rsid w:val="00176668"/>
    <w:rsid w:val="001A116F"/>
    <w:rsid w:val="001B4790"/>
    <w:rsid w:val="001B670F"/>
    <w:rsid w:val="001D2DBE"/>
    <w:rsid w:val="001D788B"/>
    <w:rsid w:val="001F6650"/>
    <w:rsid w:val="001F73C0"/>
    <w:rsid w:val="00204BAB"/>
    <w:rsid w:val="0023460D"/>
    <w:rsid w:val="0024713E"/>
    <w:rsid w:val="002477D8"/>
    <w:rsid w:val="002627A9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D2123"/>
    <w:rsid w:val="003D61F1"/>
    <w:rsid w:val="003E15EE"/>
    <w:rsid w:val="003E3354"/>
    <w:rsid w:val="003E5F22"/>
    <w:rsid w:val="003F0FB5"/>
    <w:rsid w:val="004002CB"/>
    <w:rsid w:val="004204CE"/>
    <w:rsid w:val="00424E9F"/>
    <w:rsid w:val="00430098"/>
    <w:rsid w:val="004339CA"/>
    <w:rsid w:val="00437C90"/>
    <w:rsid w:val="00442AA2"/>
    <w:rsid w:val="0044509F"/>
    <w:rsid w:val="004511E6"/>
    <w:rsid w:val="004563B3"/>
    <w:rsid w:val="004640C7"/>
    <w:rsid w:val="00464764"/>
    <w:rsid w:val="00471159"/>
    <w:rsid w:val="004755F5"/>
    <w:rsid w:val="00484850"/>
    <w:rsid w:val="004862C1"/>
    <w:rsid w:val="004A27EE"/>
    <w:rsid w:val="004C55AE"/>
    <w:rsid w:val="005014BB"/>
    <w:rsid w:val="00523AC7"/>
    <w:rsid w:val="0052400A"/>
    <w:rsid w:val="00530C99"/>
    <w:rsid w:val="00550998"/>
    <w:rsid w:val="00565382"/>
    <w:rsid w:val="00572941"/>
    <w:rsid w:val="00597BD3"/>
    <w:rsid w:val="005A2C21"/>
    <w:rsid w:val="005B14F7"/>
    <w:rsid w:val="005B2C3A"/>
    <w:rsid w:val="005B310B"/>
    <w:rsid w:val="005D2990"/>
    <w:rsid w:val="00616EE9"/>
    <w:rsid w:val="00620690"/>
    <w:rsid w:val="0062643F"/>
    <w:rsid w:val="00627566"/>
    <w:rsid w:val="00631311"/>
    <w:rsid w:val="00667A4A"/>
    <w:rsid w:val="006B5BBD"/>
    <w:rsid w:val="006D4955"/>
    <w:rsid w:val="006D774E"/>
    <w:rsid w:val="006E5337"/>
    <w:rsid w:val="006E7F30"/>
    <w:rsid w:val="006F49D6"/>
    <w:rsid w:val="00721187"/>
    <w:rsid w:val="007618AB"/>
    <w:rsid w:val="00771221"/>
    <w:rsid w:val="00777446"/>
    <w:rsid w:val="007828DF"/>
    <w:rsid w:val="00790D97"/>
    <w:rsid w:val="007D01FE"/>
    <w:rsid w:val="007E13EF"/>
    <w:rsid w:val="007E7129"/>
    <w:rsid w:val="007F16EA"/>
    <w:rsid w:val="007F56B2"/>
    <w:rsid w:val="00821D78"/>
    <w:rsid w:val="00825BCB"/>
    <w:rsid w:val="00854891"/>
    <w:rsid w:val="00855C5D"/>
    <w:rsid w:val="008637E0"/>
    <w:rsid w:val="00863C43"/>
    <w:rsid w:val="00864838"/>
    <w:rsid w:val="00872DA5"/>
    <w:rsid w:val="008972BF"/>
    <w:rsid w:val="008A2EB9"/>
    <w:rsid w:val="008E379E"/>
    <w:rsid w:val="008E57C9"/>
    <w:rsid w:val="008F1559"/>
    <w:rsid w:val="008F2E3F"/>
    <w:rsid w:val="00905611"/>
    <w:rsid w:val="00925A01"/>
    <w:rsid w:val="009379CD"/>
    <w:rsid w:val="0095356F"/>
    <w:rsid w:val="00966FAF"/>
    <w:rsid w:val="009909DD"/>
    <w:rsid w:val="009A56FE"/>
    <w:rsid w:val="009A741E"/>
    <w:rsid w:val="009B3891"/>
    <w:rsid w:val="009C32FB"/>
    <w:rsid w:val="009E1BAC"/>
    <w:rsid w:val="00A173EF"/>
    <w:rsid w:val="00A207E6"/>
    <w:rsid w:val="00A32CF8"/>
    <w:rsid w:val="00A54D21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031F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309A3"/>
    <w:rsid w:val="00C42423"/>
    <w:rsid w:val="00C42A2A"/>
    <w:rsid w:val="00C45ABC"/>
    <w:rsid w:val="00C64D05"/>
    <w:rsid w:val="00C76DC2"/>
    <w:rsid w:val="00C924B1"/>
    <w:rsid w:val="00C92EA8"/>
    <w:rsid w:val="00C93344"/>
    <w:rsid w:val="00CA1E0B"/>
    <w:rsid w:val="00CA2A57"/>
    <w:rsid w:val="00CD2824"/>
    <w:rsid w:val="00CE5720"/>
    <w:rsid w:val="00D040F3"/>
    <w:rsid w:val="00D04ADA"/>
    <w:rsid w:val="00D20CA7"/>
    <w:rsid w:val="00D26520"/>
    <w:rsid w:val="00D338FC"/>
    <w:rsid w:val="00D3410E"/>
    <w:rsid w:val="00D631F6"/>
    <w:rsid w:val="00D75822"/>
    <w:rsid w:val="00DB27A5"/>
    <w:rsid w:val="00E01C00"/>
    <w:rsid w:val="00E05414"/>
    <w:rsid w:val="00E13631"/>
    <w:rsid w:val="00E50A4F"/>
    <w:rsid w:val="00E5783A"/>
    <w:rsid w:val="00E75FF5"/>
    <w:rsid w:val="00EB6626"/>
    <w:rsid w:val="00EC2683"/>
    <w:rsid w:val="00ED5C37"/>
    <w:rsid w:val="00EE0F8F"/>
    <w:rsid w:val="00EE4F12"/>
    <w:rsid w:val="00EF5791"/>
    <w:rsid w:val="00F05A42"/>
    <w:rsid w:val="00F44425"/>
    <w:rsid w:val="00F5680A"/>
    <w:rsid w:val="00F65183"/>
    <w:rsid w:val="00F65B93"/>
    <w:rsid w:val="00F731C8"/>
    <w:rsid w:val="00F76B50"/>
    <w:rsid w:val="00F90F0D"/>
    <w:rsid w:val="00FB1AA0"/>
    <w:rsid w:val="00FE6627"/>
    <w:rsid w:val="00FF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E129B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02D0-2F92-4629-8B3A-D397F2DA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F B.Rassouli</cp:lastModifiedBy>
  <cp:revision>3</cp:revision>
  <cp:lastPrinted>2019-09-20T19:00:00Z</cp:lastPrinted>
  <dcterms:created xsi:type="dcterms:W3CDTF">2022-10-28T13:02:00Z</dcterms:created>
  <dcterms:modified xsi:type="dcterms:W3CDTF">2024-09-27T17:10:00Z</dcterms:modified>
</cp:coreProperties>
</file>